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EF2A" w14:textId="4197D76F" w:rsidR="00B9552D" w:rsidRDefault="00351CE8">
      <w:r>
        <w:rPr>
          <w:noProof/>
        </w:rPr>
        <w:drawing>
          <wp:anchor distT="0" distB="0" distL="114300" distR="114300" simplePos="0" relativeHeight="251658240" behindDoc="0" locked="0" layoutInCell="1" allowOverlap="1" wp14:anchorId="79308554" wp14:editId="47B67B99">
            <wp:simplePos x="0" y="0"/>
            <wp:positionH relativeFrom="page">
              <wp:align>right</wp:align>
            </wp:positionH>
            <wp:positionV relativeFrom="paragraph">
              <wp:posOffset>-991235</wp:posOffset>
            </wp:positionV>
            <wp:extent cx="7553325" cy="10684108"/>
            <wp:effectExtent l="0" t="0" r="0" b="3175"/>
            <wp:wrapNone/>
            <wp:docPr id="318041604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41604" name="Imagen 1" descr="Imagen de la pantalla de un celular con letras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4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609F2" w14:textId="18D71028" w:rsidR="00167640" w:rsidRPr="00167640" w:rsidRDefault="00167640" w:rsidP="00167640"/>
    <w:p w14:paraId="7818BE52" w14:textId="4FA49C2E" w:rsidR="00167640" w:rsidRPr="00167640" w:rsidRDefault="00167640" w:rsidP="00167640"/>
    <w:p w14:paraId="05EB9506" w14:textId="39C0C12D" w:rsidR="00167640" w:rsidRPr="00167640" w:rsidRDefault="00167640" w:rsidP="00167640"/>
    <w:p w14:paraId="32BFA574" w14:textId="7D3B1F44" w:rsidR="00167640" w:rsidRPr="00167640" w:rsidRDefault="00167640" w:rsidP="00167640"/>
    <w:p w14:paraId="602B6285" w14:textId="7B6F7B07" w:rsidR="00167640" w:rsidRPr="00167640" w:rsidRDefault="00167640" w:rsidP="00167640"/>
    <w:p w14:paraId="7ECFBF43" w14:textId="02E97A22" w:rsidR="00167640" w:rsidRPr="00167640" w:rsidRDefault="00167640" w:rsidP="00167640"/>
    <w:p w14:paraId="51FF2984" w14:textId="44E88B84" w:rsidR="00167640" w:rsidRPr="00167640" w:rsidRDefault="00167640" w:rsidP="00167640"/>
    <w:p w14:paraId="283D1A46" w14:textId="4B25C8AB" w:rsidR="00167640" w:rsidRPr="00167640" w:rsidRDefault="00167640" w:rsidP="00167640"/>
    <w:p w14:paraId="03902EC7" w14:textId="4D5F35EC" w:rsidR="00167640" w:rsidRPr="00167640" w:rsidRDefault="00167640" w:rsidP="00167640"/>
    <w:p w14:paraId="58A49053" w14:textId="3C41A814" w:rsidR="00167640" w:rsidRPr="00167640" w:rsidRDefault="00167640" w:rsidP="00167640"/>
    <w:p w14:paraId="3DD9DEA2" w14:textId="6A3EBEBF" w:rsidR="00167640" w:rsidRPr="00167640" w:rsidRDefault="00167640" w:rsidP="00167640"/>
    <w:p w14:paraId="042893AF" w14:textId="4B8C2338" w:rsidR="00167640" w:rsidRPr="00167640" w:rsidRDefault="00167640" w:rsidP="00167640"/>
    <w:p w14:paraId="26EB2F91" w14:textId="7C89A5B6" w:rsidR="00167640" w:rsidRPr="00167640" w:rsidRDefault="00167640" w:rsidP="00167640"/>
    <w:p w14:paraId="565A2EC9" w14:textId="5CC1AF28" w:rsidR="00167640" w:rsidRPr="00167640" w:rsidRDefault="00167640" w:rsidP="00167640"/>
    <w:p w14:paraId="5808C993" w14:textId="6429E4BE" w:rsidR="00167640" w:rsidRPr="00167640" w:rsidRDefault="00167640" w:rsidP="00167640"/>
    <w:p w14:paraId="36392CC8" w14:textId="4A77D3BD" w:rsidR="00167640" w:rsidRPr="00167640" w:rsidRDefault="00167640" w:rsidP="00167640"/>
    <w:p w14:paraId="7202E6C1" w14:textId="2496A3B3" w:rsidR="00A60802" w:rsidRDefault="00A60802" w:rsidP="00167640"/>
    <w:p w14:paraId="3F63E926" w14:textId="7E3A0E36" w:rsidR="00940FEC" w:rsidRDefault="00984C3A" w:rsidP="00167640">
      <w:r>
        <w:rPr>
          <w:noProof/>
        </w:rPr>
        <w:drawing>
          <wp:anchor distT="0" distB="0" distL="114300" distR="114300" simplePos="0" relativeHeight="251659264" behindDoc="0" locked="0" layoutInCell="1" allowOverlap="1" wp14:anchorId="6DD8640B" wp14:editId="146EE093">
            <wp:simplePos x="0" y="0"/>
            <wp:positionH relativeFrom="margin">
              <wp:posOffset>-1261110</wp:posOffset>
            </wp:positionH>
            <wp:positionV relativeFrom="paragraph">
              <wp:posOffset>2499360</wp:posOffset>
            </wp:positionV>
            <wp:extent cx="8712271" cy="704850"/>
            <wp:effectExtent l="0" t="0" r="0" b="0"/>
            <wp:wrapNone/>
            <wp:docPr id="426288195" name="Imagen 1" descr="Forma, Rectáng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88195" name="Imagen 1" descr="Forma, Rectángul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71" cy="706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802"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14147018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FF128C" w14:textId="7739C4A6" w:rsidR="0045531D" w:rsidRDefault="0045531D">
          <w:pPr>
            <w:pStyle w:val="TtuloTDC"/>
            <w:rPr>
              <w:rFonts w:asciiTheme="minorHAnsi" w:eastAsiaTheme="minorEastAsia" w:hAnsiTheme="minorHAnsi" w:cstheme="minorBidi"/>
              <w:color w:val="auto"/>
              <w:sz w:val="21"/>
              <w:szCs w:val="21"/>
            </w:rPr>
          </w:pPr>
        </w:p>
        <w:p w14:paraId="765EEBDC" w14:textId="77777777" w:rsidR="0045531D" w:rsidRDefault="0045531D">
          <w:pPr>
            <w:pStyle w:val="TtuloTDC"/>
            <w:rPr>
              <w:rFonts w:asciiTheme="minorHAnsi" w:eastAsiaTheme="minorEastAsia" w:hAnsiTheme="minorHAnsi" w:cstheme="minorBidi"/>
              <w:color w:val="auto"/>
              <w:sz w:val="21"/>
              <w:szCs w:val="21"/>
            </w:rPr>
          </w:pPr>
        </w:p>
        <w:p w14:paraId="61D63894" w14:textId="0B0ADBC7" w:rsidR="002D37EC" w:rsidRDefault="00E259A0">
          <w:pPr>
            <w:pStyle w:val="TtuloTDC"/>
          </w:pPr>
          <w:r>
            <w:t>Índice</w:t>
          </w:r>
        </w:p>
        <w:p w14:paraId="7CE27360" w14:textId="70A59065" w:rsidR="00C71E00" w:rsidRDefault="002D37EC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886613" w:history="1">
            <w:r w:rsidR="00C71E00" w:rsidRPr="00AE621B">
              <w:rPr>
                <w:rStyle w:val="Hipervnculo"/>
                <w:noProof/>
              </w:rPr>
              <w:t>MATEMÁTICAS</w:t>
            </w:r>
            <w:r w:rsidR="00C71E00">
              <w:rPr>
                <w:noProof/>
                <w:webHidden/>
              </w:rPr>
              <w:tab/>
            </w:r>
            <w:r w:rsidR="00C71E00">
              <w:rPr>
                <w:noProof/>
                <w:webHidden/>
              </w:rPr>
              <w:fldChar w:fldCharType="begin"/>
            </w:r>
            <w:r w:rsidR="00C71E00">
              <w:rPr>
                <w:noProof/>
                <w:webHidden/>
              </w:rPr>
              <w:instrText xml:space="preserve"> PAGEREF _Toc193886613 \h </w:instrText>
            </w:r>
            <w:r w:rsidR="00C71E00">
              <w:rPr>
                <w:noProof/>
                <w:webHidden/>
              </w:rPr>
            </w:r>
            <w:r w:rsidR="00C71E00">
              <w:rPr>
                <w:noProof/>
                <w:webHidden/>
              </w:rPr>
              <w:fldChar w:fldCharType="separate"/>
            </w:r>
            <w:r w:rsidR="00C71E00">
              <w:rPr>
                <w:noProof/>
                <w:webHidden/>
              </w:rPr>
              <w:t>4</w:t>
            </w:r>
            <w:r w:rsidR="00C71E00">
              <w:rPr>
                <w:noProof/>
                <w:webHidden/>
              </w:rPr>
              <w:fldChar w:fldCharType="end"/>
            </w:r>
          </w:hyperlink>
        </w:p>
        <w:p w14:paraId="1671145A" w14:textId="2E507D56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14" w:history="1">
            <w:r w:rsidRPr="00AE621B">
              <w:rPr>
                <w:rStyle w:val="Hipervnculo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67885" w14:textId="0B90B0F3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15" w:history="1">
            <w:r w:rsidRPr="00AE621B">
              <w:rPr>
                <w:rStyle w:val="Hipervnculo"/>
                <w:b/>
                <w:bCs/>
                <w:noProof/>
              </w:rPr>
              <w:t>Segunda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A4627" w14:textId="49B3C054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16" w:history="1">
            <w:r w:rsidRPr="00AE621B">
              <w:rPr>
                <w:rStyle w:val="Hipervnculo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23D13" w14:textId="2272EFE1" w:rsidR="00C71E00" w:rsidRDefault="00C71E00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17" w:history="1">
            <w:r w:rsidRPr="00AE621B">
              <w:rPr>
                <w:rStyle w:val="Hipervnculo"/>
                <w:noProof/>
              </w:rPr>
              <w:t>LENGUA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E0C39" w14:textId="6EBA6AD6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18" w:history="1">
            <w:r w:rsidRPr="00AE621B">
              <w:rPr>
                <w:rStyle w:val="Hipervnculo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7A62B" w14:textId="1709138A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19" w:history="1">
            <w:r w:rsidRPr="00AE621B">
              <w:rPr>
                <w:rStyle w:val="Hipervnculo"/>
                <w:b/>
                <w:bCs/>
                <w:noProof/>
              </w:rPr>
              <w:t>Segunda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EBA0D" w14:textId="1B964A80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0" w:history="1">
            <w:r w:rsidRPr="00AE621B">
              <w:rPr>
                <w:rStyle w:val="Hipervnculo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47D6F" w14:textId="268674D3" w:rsidR="00C71E00" w:rsidRDefault="00C71E00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1" w:history="1">
            <w:r w:rsidRPr="00AE621B">
              <w:rPr>
                <w:rStyle w:val="Hipervnculo"/>
                <w:rFonts w:eastAsiaTheme="minorHAnsi"/>
                <w:noProof/>
              </w:rPr>
              <w:t>NATURAL SCIENCE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CD6C7" w14:textId="3648DE09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2" w:history="1">
            <w:r w:rsidRPr="00AE621B">
              <w:rPr>
                <w:rStyle w:val="Hipervnculo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866C4" w14:textId="384477FD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3" w:history="1">
            <w:r w:rsidRPr="00AE621B">
              <w:rPr>
                <w:rStyle w:val="Hipervnculo"/>
                <w:b/>
                <w:bCs/>
                <w:noProof/>
              </w:rPr>
              <w:t>Segunda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B11D9" w14:textId="64525530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4" w:history="1">
            <w:r w:rsidRPr="00AE621B">
              <w:rPr>
                <w:rStyle w:val="Hipervnculo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85E7D" w14:textId="3F59907A" w:rsidR="00C71E00" w:rsidRDefault="00C71E00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5" w:history="1">
            <w:r w:rsidRPr="00AE621B">
              <w:rPr>
                <w:rStyle w:val="Hipervnculo"/>
                <w:noProof/>
              </w:rPr>
              <w:t>INGLÉS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DC525" w14:textId="7190673D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6" w:history="1">
            <w:r w:rsidRPr="00AE621B">
              <w:rPr>
                <w:rStyle w:val="Hipervnculo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0C6DA" w14:textId="3B708092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7" w:history="1">
            <w:r w:rsidRPr="00AE621B">
              <w:rPr>
                <w:rStyle w:val="Hipervnculo"/>
                <w:b/>
                <w:bCs/>
                <w:noProof/>
              </w:rPr>
              <w:t>Segunda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96BB1" w14:textId="577BDD90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8" w:history="1">
            <w:r w:rsidRPr="00AE621B">
              <w:rPr>
                <w:rStyle w:val="Hipervnculo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53E9F" w14:textId="574AAD9C" w:rsidR="00C71E00" w:rsidRDefault="00C71E00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29" w:history="1">
            <w:r w:rsidRPr="00AE621B">
              <w:rPr>
                <w:rStyle w:val="Hipervnculo"/>
                <w:rFonts w:eastAsia="Arial"/>
                <w:noProof/>
              </w:rPr>
              <w:t>RELIGIÓN CATÓLICA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FFAA8" w14:textId="7506593A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0" w:history="1">
            <w:r w:rsidRPr="00AE621B">
              <w:rPr>
                <w:rStyle w:val="Hipervnculo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FCEE8" w14:textId="27FADC47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1" w:history="1">
            <w:r w:rsidRPr="00AE621B">
              <w:rPr>
                <w:rStyle w:val="Hipervnculo"/>
                <w:b/>
                <w:bCs/>
                <w:noProof/>
              </w:rPr>
              <w:t>Segunda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165E3" w14:textId="5F4ED847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2" w:history="1">
            <w:r w:rsidRPr="00AE621B">
              <w:rPr>
                <w:rStyle w:val="Hipervnculo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E7381" w14:textId="613B0434" w:rsidR="00C71E00" w:rsidRDefault="00C71E00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3" w:history="1">
            <w:r w:rsidRPr="00AE621B">
              <w:rPr>
                <w:rStyle w:val="Hipervnculo"/>
                <w:rFonts w:eastAsia="Calibri"/>
                <w:noProof/>
              </w:rPr>
              <w:t>FRANCÉS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204FE" w14:textId="0E270EBC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4" w:history="1">
            <w:r w:rsidRPr="00AE621B">
              <w:rPr>
                <w:rStyle w:val="Hipervnculo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631AE" w14:textId="2BA97227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5" w:history="1">
            <w:r w:rsidRPr="00AE621B">
              <w:rPr>
                <w:rStyle w:val="Hipervnculo"/>
                <w:rFonts w:eastAsia="Yu Gothic Light"/>
                <w:b/>
                <w:bCs/>
                <w:noProof/>
              </w:rPr>
              <w:t>Segunda evaluación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CBCE7" w14:textId="78214357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6" w:history="1">
            <w:r w:rsidRPr="00AE621B">
              <w:rPr>
                <w:rStyle w:val="Hipervnculo"/>
                <w:rFonts w:eastAsia="Yu Gothic Light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7917A" w14:textId="3FADCF9D" w:rsidR="00C71E00" w:rsidRDefault="00C71E00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7" w:history="1">
            <w:r w:rsidRPr="00AE621B">
              <w:rPr>
                <w:rStyle w:val="Hipervnculo"/>
                <w:rFonts w:eastAsia="Calibri"/>
                <w:noProof/>
              </w:rPr>
              <w:t>MÚSICA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4F1EC" w14:textId="5319EE27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8" w:history="1">
            <w:r w:rsidRPr="00AE621B">
              <w:rPr>
                <w:rStyle w:val="Hipervnculo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1EDA2" w14:textId="2FCD9B70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39" w:history="1">
            <w:r w:rsidRPr="00AE621B">
              <w:rPr>
                <w:rStyle w:val="Hipervnculo"/>
                <w:rFonts w:eastAsia="Yu Gothic Light"/>
                <w:b/>
                <w:bCs/>
                <w:noProof/>
              </w:rPr>
              <w:t>Segunda evaluación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64647" w14:textId="575304E5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0" w:history="1">
            <w:r w:rsidRPr="00AE621B">
              <w:rPr>
                <w:rStyle w:val="Hipervnculo"/>
                <w:rFonts w:eastAsia="Yu Gothic Light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2F73E" w14:textId="16E3F627" w:rsidR="00C71E00" w:rsidRDefault="00C71E00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1" w:history="1">
            <w:r w:rsidRPr="00AE621B">
              <w:rPr>
                <w:rStyle w:val="Hipervnculo"/>
                <w:noProof/>
              </w:rPr>
              <w:t>ARTS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403A1" w14:textId="75A75750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2" w:history="1">
            <w:r w:rsidRPr="00AE621B">
              <w:rPr>
                <w:rStyle w:val="Hipervnculo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C05F0" w14:textId="738FB394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3" w:history="1">
            <w:r w:rsidRPr="00AE621B">
              <w:rPr>
                <w:rStyle w:val="Hipervnculo"/>
                <w:b/>
                <w:bCs/>
                <w:noProof/>
              </w:rPr>
              <w:t>Segunda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CA8D9" w14:textId="604524E7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4" w:history="1">
            <w:r w:rsidRPr="00AE621B">
              <w:rPr>
                <w:rStyle w:val="Hipervnculo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64C71" w14:textId="7FF8A3DF" w:rsidR="00C71E00" w:rsidRDefault="00C71E00">
          <w:pPr>
            <w:pStyle w:val="TDC1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5" w:history="1">
            <w:r w:rsidRPr="00AE621B">
              <w:rPr>
                <w:rStyle w:val="Hipervnculo"/>
                <w:rFonts w:eastAsia="Calibri"/>
                <w:noProof/>
              </w:rPr>
              <w:t>EDUCACIÓN FÍSICA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F936C" w14:textId="13956040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6" w:history="1">
            <w:r w:rsidRPr="00AE621B">
              <w:rPr>
                <w:rStyle w:val="Hipervnculo"/>
                <w:rFonts w:eastAsia="Calibri Light"/>
                <w:b/>
                <w:bCs/>
                <w:noProof/>
              </w:rPr>
              <w:t>Primera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76031" w14:textId="1B5B2C9F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7" w:history="1">
            <w:r w:rsidRPr="00AE621B">
              <w:rPr>
                <w:rStyle w:val="Hipervnculo"/>
                <w:rFonts w:eastAsia="Calibri Light"/>
                <w:b/>
                <w:bCs/>
                <w:noProof/>
              </w:rPr>
              <w:t>Segunda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1F5FD" w14:textId="7AD3F485" w:rsidR="00C71E00" w:rsidRDefault="00C71E00">
          <w:pPr>
            <w:pStyle w:val="TDC2"/>
            <w:tabs>
              <w:tab w:val="right" w:leader="dot" w:pos="8494"/>
            </w:tabs>
            <w:rPr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93886648" w:history="1">
            <w:r w:rsidRPr="00AE621B">
              <w:rPr>
                <w:rStyle w:val="Hipervnculo"/>
                <w:rFonts w:eastAsia="Calibri Light"/>
                <w:b/>
                <w:bCs/>
                <w:noProof/>
              </w:rPr>
              <w:t>Tercera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_Toc193886648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55E67" w14:textId="78A6E1F8" w:rsidR="002D37EC" w:rsidRDefault="002D37EC">
          <w:r>
            <w:rPr>
              <w:b/>
              <w:bCs/>
            </w:rPr>
            <w:fldChar w:fldCharType="end"/>
          </w:r>
        </w:p>
      </w:sdtContent>
    </w:sdt>
    <w:p w14:paraId="0F546EA1" w14:textId="250EC734" w:rsidR="00940FEC" w:rsidRPr="00940FEC" w:rsidRDefault="00940FEC" w:rsidP="00940FEC">
      <w:pPr>
        <w:pStyle w:val="Subttulo"/>
        <w:jc w:val="left"/>
        <w:rPr>
          <w:b/>
          <w:bCs/>
        </w:rPr>
      </w:pPr>
    </w:p>
    <w:p w14:paraId="5E22E8E3" w14:textId="7C4D270D" w:rsidR="00940FEC" w:rsidRDefault="00940FEC" w:rsidP="00167640"/>
    <w:p w14:paraId="36E00EB7" w14:textId="4CA15906" w:rsidR="00940FEC" w:rsidRDefault="00940FEC" w:rsidP="00167640"/>
    <w:p w14:paraId="64E10D26" w14:textId="28C26012" w:rsidR="00940FEC" w:rsidRDefault="00940FEC" w:rsidP="00167640"/>
    <w:p w14:paraId="43EC5048" w14:textId="5BD0A768" w:rsidR="00940FEC" w:rsidRDefault="00940FEC" w:rsidP="00167640"/>
    <w:p w14:paraId="6EB32508" w14:textId="69A0A574" w:rsidR="00940FEC" w:rsidRDefault="00940FEC" w:rsidP="00167640"/>
    <w:p w14:paraId="52F85597" w14:textId="1BF864C3" w:rsidR="00940FEC" w:rsidRDefault="00940FEC" w:rsidP="00167640"/>
    <w:p w14:paraId="233E5DB1" w14:textId="2A9D0267" w:rsidR="00940FEC" w:rsidRDefault="00940FEC" w:rsidP="00167640"/>
    <w:p w14:paraId="6471FE9C" w14:textId="044194AC" w:rsidR="00940FEC" w:rsidRDefault="00940FEC" w:rsidP="00167640"/>
    <w:p w14:paraId="62F13079" w14:textId="59DD6F51" w:rsidR="00940FEC" w:rsidRDefault="00940FEC" w:rsidP="00167640"/>
    <w:p w14:paraId="1F045CB5" w14:textId="05653CE9" w:rsidR="00940FEC" w:rsidRDefault="00940FEC" w:rsidP="00167640"/>
    <w:p w14:paraId="17DE701E" w14:textId="4B7FEE96" w:rsidR="00940FEC" w:rsidRDefault="00940FEC" w:rsidP="00167640"/>
    <w:p w14:paraId="05F0D978" w14:textId="03D3966E" w:rsidR="00940FEC" w:rsidRDefault="00940FEC" w:rsidP="00167640"/>
    <w:p w14:paraId="673EB886" w14:textId="6C39E037" w:rsidR="00940FEC" w:rsidRDefault="00940FEC" w:rsidP="00167640"/>
    <w:p w14:paraId="035BA1A2" w14:textId="6D547CDF" w:rsidR="00940FEC" w:rsidRDefault="00940FEC" w:rsidP="00167640"/>
    <w:p w14:paraId="5D47599E" w14:textId="1545DDBD" w:rsidR="00940FEC" w:rsidRDefault="00940FEC" w:rsidP="00167640"/>
    <w:p w14:paraId="34585F3F" w14:textId="3D4AC795" w:rsidR="00940FEC" w:rsidRDefault="00940FEC" w:rsidP="00167640"/>
    <w:p w14:paraId="78D774D8" w14:textId="7CAA7AE0" w:rsidR="00940FEC" w:rsidRDefault="00940FEC" w:rsidP="00167640"/>
    <w:p w14:paraId="3338DFAF" w14:textId="27E9FD3D" w:rsidR="00940FEC" w:rsidRDefault="00940FEC" w:rsidP="00167640"/>
    <w:p w14:paraId="56A4DDA2" w14:textId="0DD76CD7" w:rsidR="00940FEC" w:rsidRDefault="00940FEC" w:rsidP="00167640"/>
    <w:p w14:paraId="1C77378B" w14:textId="249A9542" w:rsidR="00940FEC" w:rsidRDefault="00940FEC" w:rsidP="00167640"/>
    <w:p w14:paraId="595CBC92" w14:textId="55BB24B3" w:rsidR="00940FEC" w:rsidRDefault="00940FEC" w:rsidP="00167640"/>
    <w:p w14:paraId="077BC3F1" w14:textId="3218B105" w:rsidR="00940FEC" w:rsidRDefault="00940FEC" w:rsidP="00167640"/>
    <w:p w14:paraId="5E96214C" w14:textId="4088405E" w:rsidR="00940FEC" w:rsidRDefault="00940FEC" w:rsidP="00167640"/>
    <w:p w14:paraId="461A353B" w14:textId="78DE0773" w:rsidR="00940FEC" w:rsidRPr="002F0407" w:rsidRDefault="00940FEC" w:rsidP="002F0407">
      <w:pPr>
        <w:pStyle w:val="Ttulo1"/>
        <w:pBdr>
          <w:bottom w:val="single" w:sz="4" w:space="1" w:color="auto"/>
        </w:pBdr>
        <w:rPr>
          <w:sz w:val="72"/>
          <w:szCs w:val="72"/>
        </w:rPr>
      </w:pPr>
      <w:bookmarkStart w:id="0" w:name="_Toc193886613"/>
      <w:r w:rsidRPr="002F0407">
        <w:rPr>
          <w:sz w:val="72"/>
          <w:szCs w:val="72"/>
        </w:rPr>
        <w:t>M</w:t>
      </w:r>
      <w:r w:rsidR="00A222B4">
        <w:rPr>
          <w:sz w:val="72"/>
          <w:szCs w:val="72"/>
        </w:rPr>
        <w:t>ATEMÁTICAS</w:t>
      </w:r>
      <w:bookmarkEnd w:id="0"/>
    </w:p>
    <w:p w14:paraId="6DE99E09" w14:textId="6CDAC5D1" w:rsidR="00940FEC" w:rsidRPr="002F0407" w:rsidRDefault="000C2652" w:rsidP="002F0407">
      <w:pPr>
        <w:pStyle w:val="Ttulo2"/>
        <w:jc w:val="left"/>
        <w:rPr>
          <w:rFonts w:eastAsiaTheme="minorHAnsi"/>
          <w:b/>
          <w:bCs/>
          <w:sz w:val="22"/>
          <w:szCs w:val="22"/>
        </w:rPr>
      </w:pPr>
      <w:bookmarkStart w:id="1" w:name="_Toc193886614"/>
      <w:r w:rsidRPr="002F0407">
        <w:rPr>
          <w:b/>
          <w:bCs/>
        </w:rPr>
        <w:t>P</w:t>
      </w:r>
      <w:r w:rsidR="002F0407">
        <w:rPr>
          <w:b/>
          <w:bCs/>
        </w:rPr>
        <w:t>rimera evaluación</w:t>
      </w:r>
      <w:bookmarkEnd w:id="1"/>
      <w:r w:rsidRPr="002F0407">
        <w:rPr>
          <w:b/>
          <w:bCs/>
        </w:rPr>
        <w:t xml:space="preserve"> </w:t>
      </w:r>
    </w:p>
    <w:p w14:paraId="3660BB47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Nombre y grafía de los números de dos cifras (lectura y escritura, identificación, comparación, descomposición, anterior, posterior).</w:t>
      </w:r>
    </w:p>
    <w:p w14:paraId="37FD5DF2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 xml:space="preserve">Concepto de unidad y decena. </w:t>
      </w:r>
    </w:p>
    <w:p w14:paraId="0E09EDE0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Operaciones con números naturales (conceptos de suma y resta, resolución de algoritmos).</w:t>
      </w:r>
    </w:p>
    <w:p w14:paraId="2DF75F80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Cálculo mental (+1, -1, +2, -2...).</w:t>
      </w:r>
    </w:p>
    <w:p w14:paraId="06178307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Construcción de series ascendentes y descendentes.</w:t>
      </w:r>
    </w:p>
    <w:p w14:paraId="4F0A48A2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Números ordinales (1º-5º).</w:t>
      </w:r>
    </w:p>
    <w:p w14:paraId="58914551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Doble y mitad.</w:t>
      </w:r>
    </w:p>
    <w:p w14:paraId="581D25CB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Conceptos: alto, bajo, grande, pequeño, mediano, largo, corto, ancho, estrecho, encima, debajo, delante de y detrás de.</w:t>
      </w:r>
    </w:p>
    <w:p w14:paraId="713FAFC4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Días de la semana. Conceptos: ayer, hoy, mañana, antes, después, ahora.</w:t>
      </w:r>
    </w:p>
    <w:p w14:paraId="3346D5EF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Tipos de líneas (rectas, curvas, poligonales).</w:t>
      </w:r>
    </w:p>
    <w:p w14:paraId="3F8A02AC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Figuras planas (cuadrado, triángulo, círculo, rectángulo, rombo).</w:t>
      </w:r>
    </w:p>
    <w:p w14:paraId="2C9559F3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 xml:space="preserve">Resolución de problemas: </w:t>
      </w:r>
      <w:proofErr w:type="gramStart"/>
      <w:r w:rsidRPr="00940FEC">
        <w:rPr>
          <w:rFonts w:eastAsiaTheme="minorHAnsi"/>
          <w:sz w:val="22"/>
          <w:szCs w:val="22"/>
        </w:rPr>
        <w:t xml:space="preserve">Do </w:t>
      </w:r>
      <w:proofErr w:type="spellStart"/>
      <w:r w:rsidRPr="00940FEC">
        <w:rPr>
          <w:rFonts w:eastAsiaTheme="minorHAnsi"/>
          <w:sz w:val="22"/>
          <w:szCs w:val="22"/>
        </w:rPr>
        <w:t>it</w:t>
      </w:r>
      <w:proofErr w:type="spellEnd"/>
      <w:r w:rsidRPr="00940FEC">
        <w:rPr>
          <w:rFonts w:eastAsiaTheme="minorHAnsi"/>
          <w:sz w:val="22"/>
          <w:szCs w:val="22"/>
        </w:rPr>
        <w:t xml:space="preserve"> in 5!</w:t>
      </w:r>
      <w:proofErr w:type="gramEnd"/>
    </w:p>
    <w:p w14:paraId="78A89478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Aplicación de la suma y la resta para resolver situaciones cotidianas.</w:t>
      </w:r>
    </w:p>
    <w:p w14:paraId="7654AD96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Identificación de los datos en un problema.</w:t>
      </w:r>
    </w:p>
    <w:p w14:paraId="38563CB1" w14:textId="77777777" w:rsidR="00940FEC" w:rsidRPr="00940FEC" w:rsidRDefault="00940FEC" w:rsidP="009A15F7">
      <w:pPr>
        <w:spacing w:line="259" w:lineRule="auto"/>
        <w:jc w:val="both"/>
        <w:rPr>
          <w:rFonts w:eastAsiaTheme="minorHAnsi"/>
          <w:sz w:val="22"/>
          <w:szCs w:val="22"/>
        </w:rPr>
      </w:pPr>
    </w:p>
    <w:p w14:paraId="198E22CE" w14:textId="4852260E" w:rsidR="00940FEC" w:rsidRPr="00A222B4" w:rsidRDefault="000C2652" w:rsidP="00A222B4">
      <w:pPr>
        <w:pStyle w:val="Ttulo2"/>
        <w:jc w:val="left"/>
        <w:rPr>
          <w:rFonts w:eastAsiaTheme="minorHAnsi"/>
          <w:b/>
          <w:bCs/>
          <w:sz w:val="22"/>
          <w:szCs w:val="22"/>
        </w:rPr>
      </w:pPr>
      <w:bookmarkStart w:id="2" w:name="_Toc193886615"/>
      <w:r w:rsidRPr="00A222B4">
        <w:rPr>
          <w:b/>
          <w:bCs/>
        </w:rPr>
        <w:t>S</w:t>
      </w:r>
      <w:r w:rsidR="00A222B4">
        <w:rPr>
          <w:b/>
          <w:bCs/>
        </w:rPr>
        <w:t>egunda evaluación</w:t>
      </w:r>
      <w:bookmarkEnd w:id="2"/>
      <w:r w:rsidRPr="00A222B4">
        <w:rPr>
          <w:b/>
          <w:bCs/>
        </w:rPr>
        <w:t xml:space="preserve"> </w:t>
      </w:r>
    </w:p>
    <w:p w14:paraId="7CD9F500" w14:textId="77777777" w:rsidR="00940FEC" w:rsidRPr="00940FEC" w:rsidRDefault="00940FEC" w:rsidP="009A15F7">
      <w:pPr>
        <w:spacing w:line="259" w:lineRule="auto"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Todos los contenidos del trimestre anterior y:</w:t>
      </w:r>
    </w:p>
    <w:p w14:paraId="5098FBBB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Nombre y grafía de los números de dos y tres cifras (lectura, escritura, identificación, comparación, descomposición, anterior, posterior).</w:t>
      </w:r>
    </w:p>
    <w:p w14:paraId="17FE2328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Valor posicional de las cifras de los números (decenas y unidades).</w:t>
      </w:r>
    </w:p>
    <w:p w14:paraId="0B97706E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Operaciones con números naturales: sumas (con llevadas) y restas.</w:t>
      </w:r>
    </w:p>
    <w:p w14:paraId="4BC0D698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Cálculo mental (+1, -1, +2, -2, +10, +5, -5…).</w:t>
      </w:r>
    </w:p>
    <w:p w14:paraId="3FF56C9F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Doble y mitad.</w:t>
      </w:r>
    </w:p>
    <w:p w14:paraId="4554DCB7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Números ordinales (6º-10º)</w:t>
      </w:r>
    </w:p>
    <w:p w14:paraId="63A420DC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 xml:space="preserve">El calendario. </w:t>
      </w:r>
    </w:p>
    <w:p w14:paraId="2A8D8398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Conceptos: ancho/ estrecho, derecha/ izquierda.</w:t>
      </w:r>
    </w:p>
    <w:p w14:paraId="11FE38BC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Longitud, capacidad (cabe más, cabe menos) y masa (pesa más, pesa menos)</w:t>
      </w:r>
    </w:p>
    <w:p w14:paraId="60D347F5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 xml:space="preserve">Resolución de problemas: </w:t>
      </w:r>
      <w:proofErr w:type="gramStart"/>
      <w:r w:rsidRPr="00940FEC">
        <w:rPr>
          <w:rFonts w:eastAsiaTheme="minorHAnsi"/>
          <w:sz w:val="22"/>
          <w:szCs w:val="22"/>
        </w:rPr>
        <w:t xml:space="preserve">Do </w:t>
      </w:r>
      <w:proofErr w:type="spellStart"/>
      <w:r w:rsidRPr="00940FEC">
        <w:rPr>
          <w:rFonts w:eastAsiaTheme="minorHAnsi"/>
          <w:sz w:val="22"/>
          <w:szCs w:val="22"/>
        </w:rPr>
        <w:t>it</w:t>
      </w:r>
      <w:proofErr w:type="spellEnd"/>
      <w:r w:rsidRPr="00940FEC">
        <w:rPr>
          <w:rFonts w:eastAsiaTheme="minorHAnsi"/>
          <w:sz w:val="22"/>
          <w:szCs w:val="22"/>
        </w:rPr>
        <w:t xml:space="preserve"> in 5!</w:t>
      </w:r>
      <w:proofErr w:type="gramEnd"/>
    </w:p>
    <w:p w14:paraId="247C5CAB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Orden en las fases de un problema.</w:t>
      </w:r>
    </w:p>
    <w:p w14:paraId="51FBDDB8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Interpretación y registro de datos en un gráfico de barras.</w:t>
      </w:r>
    </w:p>
    <w:p w14:paraId="4675AE44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Aplicación de la suma y la resta para resolver problemas en situaciones cotidianas.</w:t>
      </w:r>
    </w:p>
    <w:p w14:paraId="59247BF1" w14:textId="77564822" w:rsidR="00940FEC" w:rsidRPr="00A222B4" w:rsidRDefault="00940FEC" w:rsidP="00A222B4">
      <w:pPr>
        <w:pStyle w:val="Ttulo2"/>
        <w:jc w:val="left"/>
        <w:rPr>
          <w:rFonts w:eastAsiaTheme="minorHAnsi"/>
          <w:b/>
          <w:bCs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br w:type="page"/>
      </w:r>
      <w:bookmarkStart w:id="3" w:name="_Toc193886616"/>
      <w:r w:rsidR="000C2652" w:rsidRPr="00A222B4">
        <w:rPr>
          <w:b/>
          <w:bCs/>
        </w:rPr>
        <w:lastRenderedPageBreak/>
        <w:t>T</w:t>
      </w:r>
      <w:r w:rsidR="00A222B4">
        <w:rPr>
          <w:b/>
          <w:bCs/>
        </w:rPr>
        <w:t>ercera evaluación</w:t>
      </w:r>
      <w:bookmarkEnd w:id="3"/>
      <w:r w:rsidR="000C2652" w:rsidRPr="00A222B4">
        <w:rPr>
          <w:b/>
          <w:bCs/>
        </w:rPr>
        <w:t xml:space="preserve"> </w:t>
      </w:r>
    </w:p>
    <w:p w14:paraId="67B3C209" w14:textId="77777777" w:rsidR="00940FEC" w:rsidRPr="00940FEC" w:rsidRDefault="00940FEC" w:rsidP="009A15F7">
      <w:pPr>
        <w:spacing w:line="259" w:lineRule="auto"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Todos los contenidos del trimestre anterior y:</w:t>
      </w:r>
    </w:p>
    <w:p w14:paraId="7627CC47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Nombre y grafía de los números de dos y tres cifras (lectura y escritura, identificación, comparación, descomposición, anterior, posterior).</w:t>
      </w:r>
    </w:p>
    <w:p w14:paraId="6FD4A70B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Números pares e impares.</w:t>
      </w:r>
    </w:p>
    <w:p w14:paraId="4C193686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 xml:space="preserve">Repaso de números ordinales. </w:t>
      </w:r>
    </w:p>
    <w:p w14:paraId="7E4D9150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Valor posicional de las cifras (concepto de centena).</w:t>
      </w:r>
    </w:p>
    <w:p w14:paraId="00CC93B7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Conceptos: entero y mitad.</w:t>
      </w:r>
    </w:p>
    <w:p w14:paraId="434B8B74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Operaciones con números naturales: sumas con llevadas y restas.</w:t>
      </w:r>
    </w:p>
    <w:p w14:paraId="4431AEEB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Cálculo mental (+1, -1, +2, -2, +5, -5, +10, -10, +11…).</w:t>
      </w:r>
    </w:p>
    <w:p w14:paraId="41104124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Concepto de multiplicación.</w:t>
      </w:r>
    </w:p>
    <w:p w14:paraId="279FDEC4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Cuadriláteros y triángulos.</w:t>
      </w:r>
    </w:p>
    <w:p w14:paraId="3B31D321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Cuerpos redondos: cilindro, cono y esfera.</w:t>
      </w:r>
    </w:p>
    <w:p w14:paraId="017D6F3C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Cuerpos geométricos: prismas, cubos y pirámides.</w:t>
      </w:r>
    </w:p>
    <w:p w14:paraId="442106E5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Monedas de céntimo y de euro.</w:t>
      </w:r>
    </w:p>
    <w:p w14:paraId="42125E94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El reloj (hora en punto y media).</w:t>
      </w:r>
    </w:p>
    <w:p w14:paraId="55C31B79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 xml:space="preserve">Resolución de problemas: </w:t>
      </w:r>
      <w:proofErr w:type="gramStart"/>
      <w:r w:rsidRPr="00940FEC">
        <w:rPr>
          <w:rFonts w:eastAsiaTheme="minorHAnsi"/>
          <w:sz w:val="22"/>
          <w:szCs w:val="22"/>
        </w:rPr>
        <w:t xml:space="preserve">Do </w:t>
      </w:r>
      <w:proofErr w:type="spellStart"/>
      <w:r w:rsidRPr="00940FEC">
        <w:rPr>
          <w:rFonts w:eastAsiaTheme="minorHAnsi"/>
          <w:sz w:val="22"/>
          <w:szCs w:val="22"/>
        </w:rPr>
        <w:t>it</w:t>
      </w:r>
      <w:proofErr w:type="spellEnd"/>
      <w:r w:rsidRPr="00940FEC">
        <w:rPr>
          <w:rFonts w:eastAsiaTheme="minorHAnsi"/>
          <w:sz w:val="22"/>
          <w:szCs w:val="22"/>
        </w:rPr>
        <w:t xml:space="preserve"> in 5!</w:t>
      </w:r>
      <w:proofErr w:type="gramEnd"/>
    </w:p>
    <w:p w14:paraId="3901C447" w14:textId="77777777" w:rsidR="00940FEC" w:rsidRPr="00940FEC" w:rsidRDefault="00940FEC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Elección de la pregunta que se puede resolver.</w:t>
      </w:r>
    </w:p>
    <w:p w14:paraId="7E78E6E6" w14:textId="14A7E7DD" w:rsidR="009A15F7" w:rsidRPr="00A222B4" w:rsidRDefault="00940FEC" w:rsidP="00A222B4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40FEC">
        <w:rPr>
          <w:rFonts w:eastAsiaTheme="minorHAnsi"/>
          <w:sz w:val="22"/>
          <w:szCs w:val="22"/>
        </w:rPr>
        <w:t>Información de una tabla de doble entrada.</w:t>
      </w:r>
    </w:p>
    <w:p w14:paraId="17EDD27D" w14:textId="69F54C8A" w:rsidR="009A15F7" w:rsidRPr="002B6878" w:rsidRDefault="009A15F7" w:rsidP="002B6878">
      <w:pPr>
        <w:pStyle w:val="Ttulo1"/>
        <w:pBdr>
          <w:bottom w:val="single" w:sz="4" w:space="1" w:color="auto"/>
        </w:pBdr>
        <w:rPr>
          <w:rFonts w:eastAsiaTheme="minorHAnsi"/>
          <w:sz w:val="72"/>
          <w:szCs w:val="72"/>
        </w:rPr>
      </w:pPr>
      <w:bookmarkStart w:id="4" w:name="_Toc193886617"/>
      <w:r w:rsidRPr="00A222B4">
        <w:rPr>
          <w:sz w:val="72"/>
          <w:szCs w:val="72"/>
        </w:rPr>
        <w:t>L</w:t>
      </w:r>
      <w:r w:rsidR="00A222B4">
        <w:rPr>
          <w:sz w:val="72"/>
          <w:szCs w:val="72"/>
        </w:rPr>
        <w:t>ENGUA</w:t>
      </w:r>
      <w:bookmarkEnd w:id="4"/>
    </w:p>
    <w:p w14:paraId="527AD820" w14:textId="373F43E4" w:rsidR="009A15F7" w:rsidRPr="006F67A9" w:rsidRDefault="000C2652" w:rsidP="006F67A9">
      <w:pPr>
        <w:pStyle w:val="Ttulo2"/>
        <w:jc w:val="left"/>
        <w:rPr>
          <w:b/>
          <w:bCs/>
        </w:rPr>
      </w:pPr>
      <w:bookmarkStart w:id="5" w:name="_Toc193886618"/>
      <w:r w:rsidRPr="006F67A9">
        <w:rPr>
          <w:b/>
          <w:bCs/>
        </w:rPr>
        <w:t>P</w:t>
      </w:r>
      <w:r w:rsidR="006F67A9">
        <w:rPr>
          <w:b/>
          <w:bCs/>
        </w:rPr>
        <w:t xml:space="preserve">rimera </w:t>
      </w:r>
      <w:r w:rsidR="00982319">
        <w:rPr>
          <w:b/>
          <w:bCs/>
        </w:rPr>
        <w:t>evaluación</w:t>
      </w:r>
      <w:bookmarkEnd w:id="5"/>
      <w:r w:rsidRPr="006F67A9">
        <w:rPr>
          <w:b/>
          <w:bCs/>
        </w:rPr>
        <w:t xml:space="preserve"> </w:t>
      </w:r>
    </w:p>
    <w:p w14:paraId="38DC5418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Escucha y comprensión de textos orales.</w:t>
      </w:r>
    </w:p>
    <w:p w14:paraId="7792EB2A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Reconocimiento de los personajes, los detalles y la secuencia de un cuento.</w:t>
      </w:r>
    </w:p>
    <w:p w14:paraId="5A54B147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Expresión oral con el vocabulario específico de los siguientes temas: El colegio. El gimnasio. La ciudad. El supermercado. La Navidad.</w:t>
      </w:r>
    </w:p>
    <w:p w14:paraId="7E21D6C4" w14:textId="1844E952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 xml:space="preserve">Identificación y trazo de las vocales y las consonantes l, p, m, s, t, n, d, f, h, b, v, c, q, r, </w:t>
      </w:r>
      <w:proofErr w:type="spellStart"/>
      <w:r w:rsidRPr="00580A8C">
        <w:rPr>
          <w:rFonts w:eastAsiaTheme="minorHAnsi"/>
          <w:sz w:val="22"/>
          <w:szCs w:val="22"/>
        </w:rPr>
        <w:t>rr</w:t>
      </w:r>
      <w:proofErr w:type="spellEnd"/>
      <w:r w:rsidRPr="00580A8C">
        <w:rPr>
          <w:rFonts w:eastAsiaTheme="minorHAnsi"/>
          <w:sz w:val="22"/>
          <w:szCs w:val="22"/>
        </w:rPr>
        <w:t xml:space="preserve"> en mayúscula y minúscula y asociación con su sonido. Formación y escritura de palabras y oraciones con dichas letras.</w:t>
      </w:r>
    </w:p>
    <w:p w14:paraId="73392592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Desarrollo de estrategias que permiten adquirir una adecuada entonación y comprensión lectoras.</w:t>
      </w:r>
    </w:p>
    <w:p w14:paraId="7263425B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Lectura de palabras y oraciones con las letras ya estudiadas (sílabas directas e inversas).</w:t>
      </w:r>
    </w:p>
    <w:p w14:paraId="64F581AF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Comprensión y resolución de adivinanzas.</w:t>
      </w:r>
    </w:p>
    <w:p w14:paraId="397D14AE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Uso de la mayúscula en los nombres propios y al comienzo de un enunciado.</w:t>
      </w:r>
    </w:p>
    <w:p w14:paraId="0E8F2597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Uso del punto al término de un enunciado.</w:t>
      </w:r>
    </w:p>
    <w:p w14:paraId="24A1C52F" w14:textId="7DA981FD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El artículo determinado (el, la, los, las) e indeterminado (un, una, unos, unas).</w:t>
      </w:r>
    </w:p>
    <w:p w14:paraId="6D165FCF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Formación de grupos nominales respetando la concordancia de género y número entre el nombre y el artículo.  </w:t>
      </w:r>
    </w:p>
    <w:p w14:paraId="0E6669D6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Trabajo individual y colectivo de textos narrativos y poéticos.</w:t>
      </w:r>
    </w:p>
    <w:p w14:paraId="09F6DDEF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Escritura de una felicitación.</w:t>
      </w:r>
    </w:p>
    <w:p w14:paraId="5EACCD39" w14:textId="77777777" w:rsidR="00580A8C" w:rsidRPr="00580A8C" w:rsidRDefault="00580A8C" w:rsidP="00580A8C">
      <w:pPr>
        <w:numPr>
          <w:ilvl w:val="0"/>
          <w:numId w:val="16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Conocimiento de los villancicos.</w:t>
      </w:r>
    </w:p>
    <w:p w14:paraId="3B782663" w14:textId="77777777" w:rsidR="00E63148" w:rsidRPr="009A15F7" w:rsidRDefault="00E63148" w:rsidP="00E63148">
      <w:pPr>
        <w:spacing w:line="259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44875A1D" w14:textId="3EFC443A" w:rsidR="009A15F7" w:rsidRPr="00D07DE9" w:rsidRDefault="000C2652" w:rsidP="00D07DE9">
      <w:pPr>
        <w:pStyle w:val="Ttulo2"/>
        <w:jc w:val="left"/>
        <w:rPr>
          <w:b/>
          <w:bCs/>
        </w:rPr>
      </w:pPr>
      <w:bookmarkStart w:id="6" w:name="_Toc193886619"/>
      <w:r w:rsidRPr="00D07DE9">
        <w:rPr>
          <w:b/>
          <w:bCs/>
        </w:rPr>
        <w:lastRenderedPageBreak/>
        <w:t>S</w:t>
      </w:r>
      <w:r w:rsidR="00D07DE9">
        <w:rPr>
          <w:b/>
          <w:bCs/>
        </w:rPr>
        <w:t>egunda evaluación</w:t>
      </w:r>
      <w:bookmarkEnd w:id="6"/>
      <w:r w:rsidRPr="00D07DE9">
        <w:rPr>
          <w:b/>
          <w:bCs/>
        </w:rPr>
        <w:t xml:space="preserve"> </w:t>
      </w:r>
    </w:p>
    <w:p w14:paraId="1798E893" w14:textId="505B90B7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Escucha y comprensión de textos orales.</w:t>
      </w:r>
    </w:p>
    <w:p w14:paraId="601F014E" w14:textId="1280EE6A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Comprensión de la secuencia de una historia y capacidad para cambiarla.</w:t>
      </w:r>
    </w:p>
    <w:p w14:paraId="2081E621" w14:textId="7DE27A5A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Expresión oral con el vocabulario específico de los siguientes temas: El agua y la naturaleza.  Los amigos. El bosque y los animales.  La casa y la fiesta.</w:t>
      </w:r>
    </w:p>
    <w:p w14:paraId="32663CD5" w14:textId="7045BFE4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Identificación y trazo de las vocales y las consonantes z, ce/</w:t>
      </w:r>
      <w:proofErr w:type="spellStart"/>
      <w:r w:rsidRPr="009A15F7">
        <w:rPr>
          <w:rFonts w:eastAsiaTheme="minorHAnsi"/>
          <w:sz w:val="22"/>
          <w:szCs w:val="22"/>
        </w:rPr>
        <w:t>ci</w:t>
      </w:r>
      <w:proofErr w:type="spellEnd"/>
      <w:r w:rsidRPr="009A15F7">
        <w:rPr>
          <w:rFonts w:eastAsiaTheme="minorHAnsi"/>
          <w:sz w:val="22"/>
          <w:szCs w:val="22"/>
        </w:rPr>
        <w:t xml:space="preserve">, g, </w:t>
      </w:r>
      <w:proofErr w:type="spellStart"/>
      <w:r w:rsidRPr="009A15F7">
        <w:rPr>
          <w:rFonts w:eastAsiaTheme="minorHAnsi"/>
          <w:sz w:val="22"/>
          <w:szCs w:val="22"/>
        </w:rPr>
        <w:t>gu</w:t>
      </w:r>
      <w:proofErr w:type="spellEnd"/>
      <w:r w:rsidRPr="009A15F7">
        <w:rPr>
          <w:rFonts w:eastAsiaTheme="minorHAnsi"/>
          <w:sz w:val="22"/>
          <w:szCs w:val="22"/>
        </w:rPr>
        <w:t>, ñ, j, ll, y, ch, x, k, w en mayúscula y minúscula y asociación con su sonido. Formación y escritura de palabras y oraciones con dichas letras.</w:t>
      </w:r>
    </w:p>
    <w:p w14:paraId="17387DBD" w14:textId="1CFD4CD5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Identificación y trazo de los grupos consonánticos con l y r. Formación y escritura de palabras y oraciones con dichas letras.</w:t>
      </w:r>
    </w:p>
    <w:p w14:paraId="6D3C84A3" w14:textId="16B61CFA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Desarrollo de estrategias para profundizar en la comprensión lectora.</w:t>
      </w:r>
    </w:p>
    <w:p w14:paraId="45B95E45" w14:textId="1BB3C215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Lectura de palabras y oraciones con las letras ya estudiadas (sílabas directas, inversas y trabadas)</w:t>
      </w:r>
    </w:p>
    <w:p w14:paraId="73625D0C" w14:textId="026DF60E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Lectura y comprensión de fábulas.</w:t>
      </w:r>
    </w:p>
    <w:p w14:paraId="1F98895A" w14:textId="452E6BEC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La palabra: nombre y adjetivo.</w:t>
      </w:r>
    </w:p>
    <w:p w14:paraId="39D9FC11" w14:textId="10DA04B7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El sustantivo: comunes y propios, individuales y colectivos.</w:t>
      </w:r>
    </w:p>
    <w:p w14:paraId="7AA7DEC1" w14:textId="17F90144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El género: masculino y femenino.</w:t>
      </w:r>
    </w:p>
    <w:p w14:paraId="1519965D" w14:textId="42EAEBCF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El número: singular y plural.</w:t>
      </w:r>
    </w:p>
    <w:p w14:paraId="11AA3831" w14:textId="4CB64F8B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Diminutivos, aumentativos.</w:t>
      </w:r>
    </w:p>
    <w:p w14:paraId="005889E2" w14:textId="77777777" w:rsidR="00E63148" w:rsidRDefault="009A15F7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Palabras compuestas.</w:t>
      </w:r>
    </w:p>
    <w:p w14:paraId="133535FB" w14:textId="77777777" w:rsidR="00E63148" w:rsidRDefault="009A15F7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Comprensión de textos descriptivos.</w:t>
      </w:r>
    </w:p>
    <w:p w14:paraId="5D16AD3B" w14:textId="77777777" w:rsidR="00E63148" w:rsidRDefault="009A15F7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Trabajo individual y colectivo de textos narrativos y poéticos.</w:t>
      </w:r>
    </w:p>
    <w:p w14:paraId="7DBCDA4E" w14:textId="7EBABDF7" w:rsidR="009A15F7" w:rsidRPr="009A15F7" w:rsidRDefault="009A15F7" w:rsidP="009A15F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Lectura: entonación y comprensión de los textos propuestos.</w:t>
      </w:r>
    </w:p>
    <w:p w14:paraId="510FED67" w14:textId="77777777" w:rsidR="009A15F7" w:rsidRPr="009A15F7" w:rsidRDefault="009A15F7" w:rsidP="009A15F7">
      <w:pPr>
        <w:spacing w:line="259" w:lineRule="auto"/>
        <w:jc w:val="both"/>
        <w:rPr>
          <w:rFonts w:eastAsiaTheme="minorHAnsi"/>
          <w:sz w:val="22"/>
          <w:szCs w:val="22"/>
        </w:rPr>
      </w:pPr>
    </w:p>
    <w:p w14:paraId="6B13670D" w14:textId="66858EF3" w:rsidR="009A15F7" w:rsidRPr="00D07DE9" w:rsidRDefault="000C2652" w:rsidP="00D07DE9">
      <w:pPr>
        <w:pStyle w:val="Ttulo2"/>
        <w:jc w:val="left"/>
        <w:rPr>
          <w:b/>
          <w:bCs/>
        </w:rPr>
      </w:pPr>
      <w:bookmarkStart w:id="7" w:name="_Toc193886620"/>
      <w:r w:rsidRPr="00D07DE9">
        <w:rPr>
          <w:b/>
          <w:bCs/>
        </w:rPr>
        <w:t>T</w:t>
      </w:r>
      <w:r w:rsidR="00D07DE9">
        <w:rPr>
          <w:b/>
          <w:bCs/>
        </w:rPr>
        <w:t>ercera evaluación</w:t>
      </w:r>
      <w:bookmarkEnd w:id="7"/>
      <w:r w:rsidRPr="00D07DE9">
        <w:rPr>
          <w:b/>
          <w:bCs/>
        </w:rPr>
        <w:t xml:space="preserve"> </w:t>
      </w:r>
    </w:p>
    <w:p w14:paraId="6265475F" w14:textId="19002778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Vocabulario específico correspondiente a los siguientes temas: El reciclaje. La orquesta. Los inventos. Los medios de transporte y de comunicación.</w:t>
      </w:r>
    </w:p>
    <w:p w14:paraId="626FE5D8" w14:textId="5DB92C70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Lectura de palabras y oraciones con todas las sílabas.</w:t>
      </w:r>
    </w:p>
    <w:p w14:paraId="75B2BFFA" w14:textId="7C7CBF71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Lectura y comprensión de leyendas.</w:t>
      </w:r>
    </w:p>
    <w:p w14:paraId="657BBE99" w14:textId="3E4B7A99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Abecedario y orden alfabético.</w:t>
      </w:r>
    </w:p>
    <w:p w14:paraId="574BD942" w14:textId="70CFA0D3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 xml:space="preserve">La diéresis: </w:t>
      </w:r>
      <w:proofErr w:type="spellStart"/>
      <w:r w:rsidRPr="009A15F7">
        <w:rPr>
          <w:rFonts w:eastAsiaTheme="minorHAnsi"/>
          <w:sz w:val="22"/>
          <w:szCs w:val="22"/>
        </w:rPr>
        <w:t>güe</w:t>
      </w:r>
      <w:proofErr w:type="spellEnd"/>
      <w:r w:rsidRPr="009A15F7">
        <w:rPr>
          <w:rFonts w:eastAsiaTheme="minorHAnsi"/>
          <w:sz w:val="22"/>
          <w:szCs w:val="22"/>
        </w:rPr>
        <w:t xml:space="preserve">, </w:t>
      </w:r>
      <w:proofErr w:type="spellStart"/>
      <w:r w:rsidRPr="009A15F7">
        <w:rPr>
          <w:rFonts w:eastAsiaTheme="minorHAnsi"/>
          <w:sz w:val="22"/>
          <w:szCs w:val="22"/>
        </w:rPr>
        <w:t>güi</w:t>
      </w:r>
      <w:proofErr w:type="spellEnd"/>
      <w:r w:rsidRPr="009A15F7">
        <w:rPr>
          <w:rFonts w:eastAsiaTheme="minorHAnsi"/>
          <w:sz w:val="22"/>
          <w:szCs w:val="22"/>
        </w:rPr>
        <w:t>.</w:t>
      </w:r>
    </w:p>
    <w:p w14:paraId="13DAA57A" w14:textId="52FF0BB5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Familias de palabras y palabras derivadas.</w:t>
      </w:r>
    </w:p>
    <w:p w14:paraId="460AED65" w14:textId="108521D6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Sinónimos y antónimos.</w:t>
      </w:r>
    </w:p>
    <w:p w14:paraId="2C421EC0" w14:textId="00D3CC03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El verbo: singular y plural.</w:t>
      </w:r>
    </w:p>
    <w:p w14:paraId="7FA2642B" w14:textId="187D7CFC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El verbo: presente, pasado y futuro.</w:t>
      </w:r>
    </w:p>
    <w:p w14:paraId="13E9BD36" w14:textId="5D9DC929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El guion.</w:t>
      </w:r>
    </w:p>
    <w:p w14:paraId="090C7033" w14:textId="398C43A4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 xml:space="preserve">La coma. </w:t>
      </w:r>
    </w:p>
    <w:p w14:paraId="3D39151E" w14:textId="3D252971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El signo de exclamación y de interrogación.</w:t>
      </w:r>
    </w:p>
    <w:p w14:paraId="51EBE967" w14:textId="6B0B7F83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Los pronombres personales.</w:t>
      </w:r>
    </w:p>
    <w:p w14:paraId="6265F586" w14:textId="1623039A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Lectura y comprensión de textos informativos, expositivos e instructivos.</w:t>
      </w:r>
    </w:p>
    <w:p w14:paraId="7C88FF1A" w14:textId="3F8E3912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Trabajo individual y colectivo de textos narrativos y poéticos.</w:t>
      </w:r>
    </w:p>
    <w:p w14:paraId="2EAF7817" w14:textId="29607968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Lectura: entonación y comprensión de los textos propuestos.</w:t>
      </w:r>
    </w:p>
    <w:p w14:paraId="1C9ED6B6" w14:textId="28F025FB" w:rsidR="009A15F7" w:rsidRPr="009A15F7" w:rsidRDefault="009A15F7" w:rsidP="00E63148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A15F7">
        <w:rPr>
          <w:rFonts w:eastAsiaTheme="minorHAnsi"/>
          <w:sz w:val="22"/>
          <w:szCs w:val="22"/>
        </w:rPr>
        <w:t>Interpretación de un anuncio.</w:t>
      </w:r>
    </w:p>
    <w:p w14:paraId="4DC09F9E" w14:textId="1FEDD166" w:rsidR="00940FEC" w:rsidRDefault="00940FEC" w:rsidP="00E63148">
      <w:pPr>
        <w:spacing w:line="259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7402D67B" w14:textId="10095016" w:rsidR="00E63148" w:rsidRPr="00D07DE9" w:rsidRDefault="00BB30E8" w:rsidP="00D07DE9">
      <w:pPr>
        <w:pStyle w:val="Ttulo1"/>
        <w:pBdr>
          <w:bottom w:val="single" w:sz="4" w:space="1" w:color="auto"/>
        </w:pBdr>
        <w:rPr>
          <w:rFonts w:eastAsiaTheme="minorHAnsi"/>
          <w:sz w:val="72"/>
          <w:szCs w:val="72"/>
        </w:rPr>
      </w:pPr>
      <w:bookmarkStart w:id="8" w:name="_Toc193886621"/>
      <w:r w:rsidRPr="00D07DE9">
        <w:rPr>
          <w:rFonts w:eastAsiaTheme="minorHAnsi"/>
          <w:sz w:val="72"/>
          <w:szCs w:val="72"/>
        </w:rPr>
        <w:lastRenderedPageBreak/>
        <w:t>N</w:t>
      </w:r>
      <w:r w:rsidR="001B091C">
        <w:rPr>
          <w:rFonts w:eastAsiaTheme="minorHAnsi"/>
          <w:sz w:val="72"/>
          <w:szCs w:val="72"/>
        </w:rPr>
        <w:t>ATURAL SCIENCE</w:t>
      </w:r>
      <w:bookmarkEnd w:id="8"/>
    </w:p>
    <w:p w14:paraId="2140213D" w14:textId="0EF20D85" w:rsidR="00E63148" w:rsidRPr="00D07DE9" w:rsidRDefault="000C2652" w:rsidP="00D07DE9">
      <w:pPr>
        <w:pStyle w:val="Ttulo2"/>
        <w:jc w:val="left"/>
        <w:rPr>
          <w:b/>
          <w:bCs/>
        </w:rPr>
      </w:pPr>
      <w:bookmarkStart w:id="9" w:name="_Toc193886622"/>
      <w:r w:rsidRPr="00D07DE9">
        <w:rPr>
          <w:b/>
          <w:bCs/>
        </w:rPr>
        <w:t>P</w:t>
      </w:r>
      <w:r w:rsidR="001B091C">
        <w:rPr>
          <w:b/>
          <w:bCs/>
        </w:rPr>
        <w:t>rimera evaluación</w:t>
      </w:r>
      <w:bookmarkEnd w:id="9"/>
      <w:r w:rsidRPr="00D07DE9">
        <w:rPr>
          <w:b/>
          <w:bCs/>
        </w:rPr>
        <w:t xml:space="preserve"> </w:t>
      </w:r>
    </w:p>
    <w:p w14:paraId="3447D383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Partes de la cara</w:t>
      </w:r>
    </w:p>
    <w:p w14:paraId="428A24D4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Partes del cuerpo</w:t>
      </w:r>
    </w:p>
    <w:p w14:paraId="48B3A37F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Profesiones</w:t>
      </w:r>
    </w:p>
    <w:p w14:paraId="2E9407BE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Buen y mal comportamiento en la sociedad</w:t>
      </w:r>
    </w:p>
    <w:p w14:paraId="7FF9DE3C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Ser buen amigo, compañero, en casa…</w:t>
      </w:r>
    </w:p>
    <w:p w14:paraId="2FCF9850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Sistema Solar</w:t>
      </w:r>
    </w:p>
    <w:p w14:paraId="4A12F9EC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Continentes y océanos</w:t>
      </w:r>
    </w:p>
    <w:p w14:paraId="2EAC5C4F" w14:textId="026FAE7F" w:rsidR="00E63148" w:rsidRPr="001B091C" w:rsidRDefault="00E63148" w:rsidP="001B091C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Puntos cardinales</w:t>
      </w:r>
    </w:p>
    <w:p w14:paraId="24070800" w14:textId="77777777" w:rsidR="00E63148" w:rsidRPr="00E63148" w:rsidRDefault="00E63148" w:rsidP="00E63148">
      <w:pPr>
        <w:spacing w:line="259" w:lineRule="auto"/>
        <w:ind w:left="720"/>
        <w:contextualSpacing/>
        <w:rPr>
          <w:rFonts w:eastAsiaTheme="minorHAnsi"/>
          <w:sz w:val="22"/>
          <w:szCs w:val="22"/>
        </w:rPr>
      </w:pPr>
    </w:p>
    <w:p w14:paraId="1520F9DD" w14:textId="39C72BBD" w:rsidR="00E63148" w:rsidRPr="001B091C" w:rsidRDefault="001B091C" w:rsidP="001B091C">
      <w:pPr>
        <w:pStyle w:val="Ttulo2"/>
        <w:jc w:val="left"/>
        <w:rPr>
          <w:b/>
          <w:bCs/>
        </w:rPr>
      </w:pPr>
      <w:bookmarkStart w:id="10" w:name="_Toc193886623"/>
      <w:r>
        <w:rPr>
          <w:b/>
          <w:bCs/>
        </w:rPr>
        <w:t>Segunda evaluación</w:t>
      </w:r>
      <w:bookmarkEnd w:id="10"/>
      <w:r w:rsidR="000C2652" w:rsidRPr="001B091C">
        <w:rPr>
          <w:b/>
          <w:bCs/>
        </w:rPr>
        <w:t xml:space="preserve"> </w:t>
      </w:r>
    </w:p>
    <w:p w14:paraId="2D1E4557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Grupos alimenticios</w:t>
      </w:r>
    </w:p>
    <w:p w14:paraId="7D56DAF7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Comida saludable y no saludable</w:t>
      </w:r>
    </w:p>
    <w:p w14:paraId="081B370F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Hábitos saludables</w:t>
      </w:r>
    </w:p>
    <w:p w14:paraId="171C01B5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El día y la noche</w:t>
      </w:r>
    </w:p>
    <w:p w14:paraId="287A4CA1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Las estaciones del año</w:t>
      </w:r>
    </w:p>
    <w:p w14:paraId="76DA8817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El tiempo</w:t>
      </w:r>
    </w:p>
    <w:p w14:paraId="38A3BEC3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Aspecto de los animales</w:t>
      </w:r>
    </w:p>
    <w:p w14:paraId="7CDA0199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Grupos de animales</w:t>
      </w:r>
    </w:p>
    <w:p w14:paraId="527C44B7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Estados del agua</w:t>
      </w:r>
    </w:p>
    <w:p w14:paraId="0464FD52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Uso del agua</w:t>
      </w:r>
    </w:p>
    <w:p w14:paraId="3156E84A" w14:textId="46114E18" w:rsid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El clima</w:t>
      </w:r>
    </w:p>
    <w:p w14:paraId="20EDBAEC" w14:textId="77777777" w:rsidR="00E63148" w:rsidRPr="00E63148" w:rsidRDefault="00E63148" w:rsidP="00E63148">
      <w:pPr>
        <w:spacing w:line="259" w:lineRule="auto"/>
        <w:ind w:left="720"/>
        <w:contextualSpacing/>
        <w:rPr>
          <w:rFonts w:eastAsiaTheme="minorHAnsi"/>
          <w:sz w:val="22"/>
          <w:szCs w:val="22"/>
        </w:rPr>
      </w:pPr>
    </w:p>
    <w:p w14:paraId="6E1A2CE1" w14:textId="0CD4CF20" w:rsidR="00E63148" w:rsidRPr="001B091C" w:rsidRDefault="000C2652" w:rsidP="001B091C">
      <w:pPr>
        <w:pStyle w:val="Ttulo2"/>
        <w:jc w:val="left"/>
        <w:rPr>
          <w:b/>
          <w:bCs/>
        </w:rPr>
      </w:pPr>
      <w:bookmarkStart w:id="11" w:name="_Toc193886624"/>
      <w:r w:rsidRPr="001B091C">
        <w:rPr>
          <w:b/>
          <w:bCs/>
        </w:rPr>
        <w:t>T</w:t>
      </w:r>
      <w:r w:rsidR="001B091C">
        <w:rPr>
          <w:b/>
          <w:bCs/>
        </w:rPr>
        <w:t>ercera evaluación</w:t>
      </w:r>
      <w:bookmarkEnd w:id="11"/>
      <w:r w:rsidRPr="001B091C">
        <w:rPr>
          <w:b/>
          <w:bCs/>
        </w:rPr>
        <w:t xml:space="preserve"> </w:t>
      </w:r>
    </w:p>
    <w:p w14:paraId="7D38B74F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Seres vivos y no vivos</w:t>
      </w:r>
    </w:p>
    <w:p w14:paraId="03DD5068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Partes de la flor</w:t>
      </w:r>
    </w:p>
    <w:p w14:paraId="5C625F40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Tipos de plantas</w:t>
      </w:r>
    </w:p>
    <w:p w14:paraId="44ED004D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El uso humano de las plantas</w:t>
      </w:r>
    </w:p>
    <w:p w14:paraId="533172F2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Las rocas</w:t>
      </w:r>
    </w:p>
    <w:p w14:paraId="2B139A1D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Paisajes</w:t>
      </w:r>
    </w:p>
    <w:p w14:paraId="2A0C091A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Transporte</w:t>
      </w:r>
    </w:p>
    <w:p w14:paraId="2AC5F7A0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El ciclo de ser vivo</w:t>
      </w:r>
    </w:p>
    <w:p w14:paraId="07B96C0D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Partes de la casa</w:t>
      </w:r>
    </w:p>
    <w:p w14:paraId="6F72E7AA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Mobiliario de la casa</w:t>
      </w:r>
    </w:p>
    <w:p w14:paraId="262E66C3" w14:textId="77777777" w:rsidR="00E63148" w:rsidRPr="00E63148" w:rsidRDefault="00E63148" w:rsidP="00E63148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Árbol familiar</w:t>
      </w:r>
    </w:p>
    <w:p w14:paraId="7C34D54A" w14:textId="3DD6FFCD" w:rsidR="00BB30E8" w:rsidRPr="00CB1FE7" w:rsidRDefault="00E63148" w:rsidP="00CB1FE7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E63148">
        <w:rPr>
          <w:rFonts w:eastAsiaTheme="minorHAnsi"/>
          <w:sz w:val="22"/>
          <w:szCs w:val="22"/>
        </w:rPr>
        <w:t>Tareas de casa</w:t>
      </w:r>
    </w:p>
    <w:p w14:paraId="08F23D46" w14:textId="77777777" w:rsidR="00E63148" w:rsidRPr="00E63148" w:rsidRDefault="00E63148" w:rsidP="00E63148">
      <w:pPr>
        <w:spacing w:line="259" w:lineRule="auto"/>
        <w:ind w:left="720"/>
        <w:contextualSpacing/>
        <w:rPr>
          <w:rFonts w:eastAsiaTheme="minorHAnsi"/>
          <w:sz w:val="22"/>
          <w:szCs w:val="22"/>
        </w:rPr>
      </w:pPr>
    </w:p>
    <w:p w14:paraId="3A213442" w14:textId="5DECBD75" w:rsidR="00E63148" w:rsidRPr="001B091C" w:rsidRDefault="00DA52B9" w:rsidP="001B091C">
      <w:pPr>
        <w:pStyle w:val="Ttulo1"/>
        <w:pBdr>
          <w:bottom w:val="single" w:sz="4" w:space="1" w:color="auto"/>
        </w:pBdr>
        <w:rPr>
          <w:sz w:val="72"/>
          <w:szCs w:val="72"/>
        </w:rPr>
      </w:pPr>
      <w:bookmarkStart w:id="12" w:name="_Toc193886625"/>
      <w:r w:rsidRPr="001B091C">
        <w:rPr>
          <w:sz w:val="72"/>
          <w:szCs w:val="72"/>
        </w:rPr>
        <w:lastRenderedPageBreak/>
        <w:t>INGLÉS</w:t>
      </w:r>
      <w:bookmarkEnd w:id="12"/>
    </w:p>
    <w:p w14:paraId="6FD9C929" w14:textId="6006EB40" w:rsidR="00DA52B9" w:rsidRPr="001B091C" w:rsidRDefault="001B091C" w:rsidP="001B091C">
      <w:pPr>
        <w:pStyle w:val="Ttulo2"/>
        <w:jc w:val="left"/>
        <w:rPr>
          <w:b/>
          <w:bCs/>
        </w:rPr>
      </w:pPr>
      <w:bookmarkStart w:id="13" w:name="_Toc193886626"/>
      <w:r w:rsidRPr="001B091C">
        <w:rPr>
          <w:b/>
          <w:bCs/>
        </w:rPr>
        <w:t>P</w:t>
      </w:r>
      <w:r>
        <w:rPr>
          <w:b/>
          <w:bCs/>
        </w:rPr>
        <w:t>rimera evaluación</w:t>
      </w:r>
      <w:bookmarkEnd w:id="13"/>
      <w:r w:rsidR="000C2652" w:rsidRPr="001B091C">
        <w:rPr>
          <w:b/>
          <w:bCs/>
        </w:rPr>
        <w:t xml:space="preserve"> </w:t>
      </w:r>
    </w:p>
    <w:p w14:paraId="11072F45" w14:textId="77777777" w:rsidR="00DA52B9" w:rsidRPr="00DA52B9" w:rsidRDefault="00DA52B9" w:rsidP="00DA52B9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DA52B9">
        <w:rPr>
          <w:rFonts w:ascii="Arial" w:eastAsia="Times New Roman" w:hAnsi="Arial" w:cs="Arial"/>
          <w:sz w:val="22"/>
          <w:szCs w:val="22"/>
          <w:lang w:eastAsia="es-ES"/>
        </w:rPr>
        <w:t> </w:t>
      </w:r>
    </w:p>
    <w:p w14:paraId="5BAD29D4" w14:textId="0985322E" w:rsidR="00DA52B9" w:rsidRPr="00DA52B9" w:rsidRDefault="00DA52B9" w:rsidP="00DA52B9">
      <w:pPr>
        <w:spacing w:line="259" w:lineRule="auto"/>
        <w:jc w:val="both"/>
        <w:rPr>
          <w:rFonts w:eastAsiaTheme="minorHAnsi" w:cstheme="minorHAnsi"/>
          <w:b/>
          <w:sz w:val="22"/>
          <w:szCs w:val="22"/>
        </w:rPr>
      </w:pPr>
      <w:r w:rsidRPr="00DA52B9">
        <w:rPr>
          <w:rFonts w:eastAsiaTheme="minorHAnsi" w:cstheme="minorHAnsi"/>
          <w:b/>
          <w:sz w:val="16"/>
          <w:szCs w:val="16"/>
        </w:rPr>
        <w:t xml:space="preserve"> </w:t>
      </w:r>
      <w:proofErr w:type="spellStart"/>
      <w:r w:rsidRPr="00DA52B9">
        <w:rPr>
          <w:rFonts w:eastAsiaTheme="minorHAnsi" w:cstheme="minorHAnsi"/>
          <w:b/>
          <w:sz w:val="22"/>
          <w:szCs w:val="22"/>
        </w:rPr>
        <w:t>Vocabulary</w:t>
      </w:r>
      <w:proofErr w:type="spellEnd"/>
      <w:r w:rsidRPr="00DA52B9">
        <w:rPr>
          <w:rFonts w:eastAsiaTheme="minorHAnsi" w:cstheme="minorHAnsi"/>
          <w:b/>
          <w:sz w:val="22"/>
          <w:szCs w:val="22"/>
        </w:rPr>
        <w:t>:</w:t>
      </w:r>
    </w:p>
    <w:p w14:paraId="1D2A99F6" w14:textId="77777777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Jolly phonics 42 sounds (phonemes) and grapheme:</w:t>
      </w:r>
    </w:p>
    <w:p w14:paraId="06613415" w14:textId="77777777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12Tricky words.</w:t>
      </w:r>
    </w:p>
    <w:p w14:paraId="5A17C891" w14:textId="488D3930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School material: bag, book, chair, classroom, crayon, desk, pen, pencil, pencil case, rubber, teacher,</w:t>
      </w:r>
      <w:r w:rsidR="00580A8C" w:rsidRPr="00580A8C">
        <w:rPr>
          <w:rFonts w:eastAsiaTheme="minorHAnsi"/>
          <w:sz w:val="22"/>
          <w:szCs w:val="22"/>
          <w:lang w:val="en-GB"/>
        </w:rPr>
        <w:t xml:space="preserve"> </w:t>
      </w:r>
      <w:r w:rsidRPr="00580A8C">
        <w:rPr>
          <w:rFonts w:eastAsiaTheme="minorHAnsi"/>
          <w:sz w:val="22"/>
          <w:szCs w:val="22"/>
          <w:lang w:val="en-GB"/>
        </w:rPr>
        <w:t>board, bookcase, cupboard, door, paper, playground, ruler, wall, window.</w:t>
      </w:r>
    </w:p>
    <w:p w14:paraId="5D7652B1" w14:textId="5D8814A7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Animals: cow,</w:t>
      </w:r>
      <w:r w:rsidR="00580A8C" w:rsidRPr="00580A8C">
        <w:rPr>
          <w:rFonts w:eastAsiaTheme="minorHAnsi"/>
          <w:sz w:val="22"/>
          <w:szCs w:val="22"/>
          <w:lang w:val="en-GB"/>
        </w:rPr>
        <w:t xml:space="preserve"> </w:t>
      </w:r>
      <w:r w:rsidRPr="00580A8C">
        <w:rPr>
          <w:rFonts w:eastAsiaTheme="minorHAnsi"/>
          <w:sz w:val="22"/>
          <w:szCs w:val="22"/>
          <w:lang w:val="en-GB"/>
        </w:rPr>
        <w:t>sheep, goat, horse, spider, duck, dog, cat, chicken, donkey </w:t>
      </w:r>
    </w:p>
    <w:p w14:paraId="1F4F3F59" w14:textId="77777777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 xml:space="preserve">Family members: mother, father, sister, brother, mum, dad, grandparents, grandmother, grandfather </w:t>
      </w:r>
    </w:p>
    <w:p w14:paraId="3E3DF427" w14:textId="77777777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Actions: help, listen, share, work together</w:t>
      </w:r>
    </w:p>
    <w:p w14:paraId="69CC4632" w14:textId="77777777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Numbers and colours.</w:t>
      </w:r>
    </w:p>
    <w:p w14:paraId="5CADD7AF" w14:textId="6CD7BD34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Rooms in a house: dining-room; living room, bedroom, kitchen, bathroom, garage, garden.</w:t>
      </w:r>
    </w:p>
    <w:p w14:paraId="14384784" w14:textId="77777777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things in a house: mirror, bed, bath, armchair, window, door, floor, wall…</w:t>
      </w:r>
    </w:p>
    <w:p w14:paraId="4E1C5EDB" w14:textId="77777777" w:rsidR="00DA52B9" w:rsidRPr="00580A8C" w:rsidRDefault="00DA52B9" w:rsidP="00DA52B9">
      <w:pPr>
        <w:numPr>
          <w:ilvl w:val="0"/>
          <w:numId w:val="1"/>
        </w:numPr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Days of the week.</w:t>
      </w:r>
    </w:p>
    <w:p w14:paraId="316FD179" w14:textId="77777777" w:rsidR="00DA52B9" w:rsidRPr="00DA52B9" w:rsidRDefault="00DA52B9" w:rsidP="00DA52B9">
      <w:pPr>
        <w:spacing w:line="259" w:lineRule="auto"/>
        <w:ind w:left="720"/>
        <w:contextualSpacing/>
        <w:rPr>
          <w:rFonts w:eastAsiaTheme="minorHAnsi"/>
          <w:sz w:val="22"/>
          <w:szCs w:val="22"/>
        </w:rPr>
      </w:pPr>
    </w:p>
    <w:p w14:paraId="29C3E799" w14:textId="77777777" w:rsidR="00DA52B9" w:rsidRPr="00DA52B9" w:rsidRDefault="00DA52B9" w:rsidP="00DA52B9">
      <w:pPr>
        <w:spacing w:line="259" w:lineRule="auto"/>
        <w:jc w:val="both"/>
        <w:rPr>
          <w:rFonts w:eastAsiaTheme="minorHAnsi" w:cstheme="minorHAnsi"/>
          <w:b/>
          <w:sz w:val="22"/>
          <w:szCs w:val="22"/>
        </w:rPr>
      </w:pPr>
      <w:proofErr w:type="spellStart"/>
      <w:r w:rsidRPr="00DA52B9">
        <w:rPr>
          <w:rFonts w:eastAsiaTheme="minorHAnsi" w:cstheme="minorHAnsi"/>
          <w:b/>
          <w:sz w:val="22"/>
          <w:szCs w:val="22"/>
        </w:rPr>
        <w:t>Grammar</w:t>
      </w:r>
      <w:proofErr w:type="spellEnd"/>
      <w:r w:rsidRPr="00DA52B9">
        <w:rPr>
          <w:rFonts w:eastAsiaTheme="minorHAnsi" w:cstheme="minorHAnsi"/>
          <w:b/>
          <w:sz w:val="22"/>
          <w:szCs w:val="22"/>
        </w:rPr>
        <w:t>:</w:t>
      </w:r>
    </w:p>
    <w:p w14:paraId="5B98ADD9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Prepositions: in, next to, on, under</w:t>
      </w:r>
    </w:p>
    <w:p w14:paraId="0B5252CC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This is /these are</w:t>
      </w:r>
    </w:p>
    <w:p w14:paraId="703F2456" w14:textId="383B21BA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What´s your name? My name is… / I´m</w:t>
      </w:r>
      <w:r w:rsidR="00580A8C" w:rsidRPr="00580A8C">
        <w:rPr>
          <w:rFonts w:eastAsiaTheme="minorHAnsi"/>
          <w:sz w:val="22"/>
          <w:szCs w:val="22"/>
          <w:lang w:val="en-GB"/>
        </w:rPr>
        <w:t>….</w:t>
      </w:r>
    </w:p>
    <w:p w14:paraId="4161FB57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How are you? I´m fine thank you.</w:t>
      </w:r>
    </w:p>
    <w:p w14:paraId="66F41B6F" w14:textId="74DB743E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How old are you? I´m</w:t>
      </w:r>
      <w:r w:rsidR="00580A8C" w:rsidRPr="00580A8C">
        <w:rPr>
          <w:rFonts w:eastAsiaTheme="minorHAnsi"/>
          <w:sz w:val="22"/>
          <w:szCs w:val="22"/>
          <w:lang w:val="en-GB"/>
        </w:rPr>
        <w:t>….</w:t>
      </w:r>
      <w:r w:rsidRPr="00580A8C">
        <w:rPr>
          <w:rFonts w:eastAsiaTheme="minorHAnsi"/>
          <w:sz w:val="22"/>
          <w:szCs w:val="22"/>
          <w:lang w:val="en-GB"/>
        </w:rPr>
        <w:t xml:space="preserve"> years old.</w:t>
      </w:r>
    </w:p>
    <w:p w14:paraId="3DCD6191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 xml:space="preserve">What colour is…? </w:t>
      </w:r>
    </w:p>
    <w:p w14:paraId="0B24D544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Where are you?</w:t>
      </w:r>
    </w:p>
    <w:p w14:paraId="7350094A" w14:textId="12BF60DB" w:rsidR="00DA52B9" w:rsidRPr="00580A8C" w:rsidRDefault="00580A8C" w:rsidP="00F1497F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Pronouns</w:t>
      </w:r>
      <w:r w:rsidR="00DA52B9" w:rsidRPr="00580A8C">
        <w:rPr>
          <w:rFonts w:eastAsiaTheme="minorHAnsi"/>
          <w:sz w:val="22"/>
          <w:szCs w:val="22"/>
          <w:lang w:val="en-GB"/>
        </w:rPr>
        <w:t>: I, He, She, It, They</w:t>
      </w:r>
    </w:p>
    <w:p w14:paraId="659FFAA0" w14:textId="77777777" w:rsidR="00DA52B9" w:rsidRPr="00DA52B9" w:rsidRDefault="00DA52B9" w:rsidP="00DA52B9">
      <w:pPr>
        <w:spacing w:after="0" w:line="240" w:lineRule="auto"/>
        <w:textAlignment w:val="baseline"/>
        <w:rPr>
          <w:rFonts w:eastAsia="Times New Roman" w:cstheme="minorHAnsi"/>
          <w:color w:val="1F3763"/>
          <w:sz w:val="22"/>
          <w:szCs w:val="22"/>
          <w:u w:val="single"/>
          <w:lang w:val="en-US" w:eastAsia="es-ES"/>
        </w:rPr>
      </w:pPr>
    </w:p>
    <w:p w14:paraId="455EB95F" w14:textId="1F8F60AC" w:rsidR="00DA52B9" w:rsidRPr="00F933E2" w:rsidRDefault="000C2652" w:rsidP="00F933E2">
      <w:pPr>
        <w:pStyle w:val="Ttulo2"/>
        <w:jc w:val="left"/>
        <w:rPr>
          <w:b/>
          <w:bCs/>
        </w:rPr>
      </w:pPr>
      <w:bookmarkStart w:id="14" w:name="_Toc193886627"/>
      <w:r w:rsidRPr="00F933E2">
        <w:rPr>
          <w:b/>
          <w:bCs/>
        </w:rPr>
        <w:t>S</w:t>
      </w:r>
      <w:r w:rsidR="00F933E2">
        <w:rPr>
          <w:b/>
          <w:bCs/>
        </w:rPr>
        <w:t>egunda evaluación</w:t>
      </w:r>
      <w:bookmarkEnd w:id="14"/>
      <w:r w:rsidRPr="00F933E2">
        <w:rPr>
          <w:b/>
          <w:bCs/>
        </w:rPr>
        <w:t xml:space="preserve"> </w:t>
      </w:r>
    </w:p>
    <w:p w14:paraId="5DFA44E8" w14:textId="77777777" w:rsidR="00DA52B9" w:rsidRPr="00580A8C" w:rsidRDefault="00DA52B9" w:rsidP="00DA52B9">
      <w:pPr>
        <w:spacing w:before="100"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val="en-GB" w:eastAsia="es-ES"/>
        </w:rPr>
      </w:pPr>
      <w:r w:rsidRPr="00DA52B9">
        <w:rPr>
          <w:rFonts w:eastAsia="Times New Roman" w:cstheme="minorHAnsi"/>
          <w:b/>
          <w:bCs/>
          <w:color w:val="000000"/>
          <w:sz w:val="22"/>
          <w:szCs w:val="22"/>
          <w:lang w:val="en-GB" w:eastAsia="es-ES"/>
        </w:rPr>
        <w:t>V</w:t>
      </w:r>
      <w:r w:rsidRPr="00580A8C">
        <w:rPr>
          <w:rFonts w:eastAsia="Times New Roman" w:cstheme="minorHAnsi"/>
          <w:b/>
          <w:bCs/>
          <w:color w:val="000000"/>
          <w:sz w:val="22"/>
          <w:szCs w:val="22"/>
          <w:lang w:val="en-GB" w:eastAsia="es-ES"/>
        </w:rPr>
        <w:t xml:space="preserve">ocabulary: </w:t>
      </w:r>
    </w:p>
    <w:p w14:paraId="6532587D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24 tricky words</w:t>
      </w:r>
    </w:p>
    <w:p w14:paraId="577995F1" w14:textId="5D4FC943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Food: Banana, cake, cheese, s</w:t>
      </w:r>
      <w:r w:rsidR="00580A8C">
        <w:rPr>
          <w:rFonts w:eastAsiaTheme="minorHAnsi"/>
          <w:sz w:val="22"/>
          <w:szCs w:val="22"/>
          <w:lang w:val="en-GB"/>
        </w:rPr>
        <w:t>a</w:t>
      </w:r>
      <w:r w:rsidRPr="00580A8C">
        <w:rPr>
          <w:rFonts w:eastAsiaTheme="minorHAnsi"/>
          <w:sz w:val="22"/>
          <w:szCs w:val="22"/>
          <w:lang w:val="en-GB"/>
        </w:rPr>
        <w:t>ndwich, apple, pizza, sausage, chicken, steak, peas, carrots, milk, juice.</w:t>
      </w:r>
    </w:p>
    <w:p w14:paraId="6E7A12EB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In the restaurant: Kitchen, cook, waiter, help, put …. on the list, write a shopping list, menu, basket.</w:t>
      </w:r>
    </w:p>
    <w:p w14:paraId="5C34AF70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Fruits: Peaches, pineapples, pears, oranges, coconuts, tomatoes.</w:t>
      </w:r>
    </w:p>
    <w:p w14:paraId="6C3B5572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Vegetables: Corn, potatoes, green beans, broccoli, onions, mushrooms.</w:t>
      </w:r>
    </w:p>
    <w:p w14:paraId="3B49D69F" w14:textId="7A93F7E3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lastRenderedPageBreak/>
        <w:t>Adjectives: short- long; big-small; beautiful-</w:t>
      </w:r>
      <w:r w:rsidR="00580A8C" w:rsidRPr="00580A8C">
        <w:rPr>
          <w:rFonts w:eastAsiaTheme="minorHAnsi"/>
          <w:sz w:val="22"/>
          <w:szCs w:val="22"/>
          <w:lang w:val="en-GB"/>
        </w:rPr>
        <w:t>ugly; angry</w:t>
      </w:r>
      <w:r w:rsidRPr="00580A8C">
        <w:rPr>
          <w:rFonts w:eastAsiaTheme="minorHAnsi"/>
          <w:sz w:val="22"/>
          <w:szCs w:val="22"/>
          <w:lang w:val="en-GB"/>
        </w:rPr>
        <w:t>-happy; young-old          funny-sad.</w:t>
      </w:r>
    </w:p>
    <w:p w14:paraId="1ABB744C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Clothes: hat, trousers, short, t-shirt, jacket, dress, skirt, shoes, cap.</w:t>
      </w:r>
    </w:p>
    <w:p w14:paraId="2469359E" w14:textId="77777777" w:rsidR="00DA52B9" w:rsidRPr="00580A8C" w:rsidRDefault="00DA52B9" w:rsidP="00DA52B9">
      <w:pPr>
        <w:spacing w:line="259" w:lineRule="auto"/>
        <w:ind w:left="720"/>
        <w:contextualSpacing/>
        <w:rPr>
          <w:rFonts w:eastAsiaTheme="minorHAnsi"/>
          <w:sz w:val="22"/>
          <w:szCs w:val="22"/>
          <w:lang w:val="en-GB"/>
        </w:rPr>
      </w:pPr>
    </w:p>
    <w:p w14:paraId="733AB61A" w14:textId="77777777" w:rsidR="00DA52B9" w:rsidRPr="00580A8C" w:rsidRDefault="00DA52B9" w:rsidP="00DA52B9">
      <w:pPr>
        <w:spacing w:line="259" w:lineRule="auto"/>
        <w:contextualSpacing/>
        <w:rPr>
          <w:rFonts w:eastAsiaTheme="minorHAnsi"/>
          <w:b/>
          <w:bCs/>
          <w:sz w:val="22"/>
          <w:szCs w:val="22"/>
          <w:lang w:val="en-GB"/>
        </w:rPr>
      </w:pPr>
      <w:r w:rsidRPr="00580A8C">
        <w:rPr>
          <w:rFonts w:eastAsiaTheme="minorHAnsi"/>
          <w:b/>
          <w:bCs/>
          <w:sz w:val="22"/>
          <w:szCs w:val="22"/>
          <w:lang w:val="en-GB"/>
        </w:rPr>
        <w:t xml:space="preserve">Grammar: </w:t>
      </w:r>
    </w:p>
    <w:p w14:paraId="2E68FD21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I like, don´t like. Do you like? Yes, I do. No, I don´t.</w:t>
      </w:r>
    </w:p>
    <w:p w14:paraId="0CC3B43B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He likes, she doesn´t like.</w:t>
      </w:r>
    </w:p>
    <w:p w14:paraId="4AE5FBB9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Alternative spelling of vowel sounds</w:t>
      </w:r>
    </w:p>
    <w:p w14:paraId="73F6BC33" w14:textId="601D71E8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 xml:space="preserve">Definite and indefinite articles: the, </w:t>
      </w:r>
      <w:proofErr w:type="gramStart"/>
      <w:r w:rsidR="00580A8C" w:rsidRPr="00580A8C">
        <w:rPr>
          <w:rFonts w:eastAsiaTheme="minorHAnsi"/>
          <w:sz w:val="22"/>
          <w:szCs w:val="22"/>
          <w:lang w:val="en-GB"/>
        </w:rPr>
        <w:t>a</w:t>
      </w:r>
      <w:r w:rsidR="00580A8C">
        <w:rPr>
          <w:rFonts w:eastAsiaTheme="minorHAnsi"/>
          <w:sz w:val="22"/>
          <w:szCs w:val="22"/>
          <w:lang w:val="en-GB"/>
        </w:rPr>
        <w:t>,</w:t>
      </w:r>
      <w:proofErr w:type="gramEnd"/>
      <w:r w:rsidR="00580A8C">
        <w:rPr>
          <w:rFonts w:eastAsiaTheme="minorHAnsi"/>
          <w:sz w:val="22"/>
          <w:szCs w:val="22"/>
          <w:lang w:val="en-GB"/>
        </w:rPr>
        <w:t xml:space="preserve"> </w:t>
      </w:r>
      <w:r w:rsidRPr="00580A8C">
        <w:rPr>
          <w:rFonts w:eastAsiaTheme="minorHAnsi"/>
          <w:sz w:val="22"/>
          <w:szCs w:val="22"/>
          <w:lang w:val="en-GB"/>
        </w:rPr>
        <w:t>an.</w:t>
      </w:r>
    </w:p>
    <w:p w14:paraId="5B9EE21E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Would you like?</w:t>
      </w:r>
    </w:p>
    <w:p w14:paraId="795580D2" w14:textId="31132399" w:rsidR="00DA52B9" w:rsidRDefault="00DA52B9" w:rsidP="00DA52B9">
      <w:pPr>
        <w:numPr>
          <w:ilvl w:val="0"/>
          <w:numId w:val="1"/>
        </w:numPr>
        <w:tabs>
          <w:tab w:val="num" w:pos="1428"/>
        </w:tabs>
        <w:spacing w:line="259" w:lineRule="auto"/>
        <w:contextualSpacing/>
        <w:rPr>
          <w:rFonts w:eastAsiaTheme="minorHAnsi"/>
          <w:sz w:val="22"/>
          <w:szCs w:val="22"/>
        </w:rPr>
      </w:pPr>
      <w:proofErr w:type="spellStart"/>
      <w:r w:rsidRPr="00DA52B9">
        <w:rPr>
          <w:rFonts w:eastAsiaTheme="minorHAnsi"/>
          <w:sz w:val="22"/>
          <w:szCs w:val="22"/>
        </w:rPr>
        <w:t>What</w:t>
      </w:r>
      <w:proofErr w:type="spellEnd"/>
      <w:r w:rsidRPr="00DA52B9">
        <w:rPr>
          <w:rFonts w:eastAsiaTheme="minorHAnsi"/>
          <w:sz w:val="22"/>
          <w:szCs w:val="22"/>
        </w:rPr>
        <w:t xml:space="preserve"> are </w:t>
      </w:r>
      <w:proofErr w:type="spellStart"/>
      <w:r w:rsidRPr="00DA52B9">
        <w:rPr>
          <w:rFonts w:eastAsiaTheme="minorHAnsi"/>
          <w:sz w:val="22"/>
          <w:szCs w:val="22"/>
        </w:rPr>
        <w:t>you</w:t>
      </w:r>
      <w:proofErr w:type="spellEnd"/>
      <w:r w:rsidRPr="00DA52B9">
        <w:rPr>
          <w:rFonts w:eastAsiaTheme="minorHAnsi"/>
          <w:sz w:val="22"/>
          <w:szCs w:val="22"/>
        </w:rPr>
        <w:t xml:space="preserve"> </w:t>
      </w:r>
      <w:proofErr w:type="spellStart"/>
      <w:r w:rsidRPr="00DA52B9">
        <w:rPr>
          <w:rFonts w:eastAsiaTheme="minorHAnsi"/>
          <w:sz w:val="22"/>
          <w:szCs w:val="22"/>
        </w:rPr>
        <w:t>doing</w:t>
      </w:r>
      <w:proofErr w:type="spellEnd"/>
      <w:r w:rsidRPr="00DA52B9">
        <w:rPr>
          <w:rFonts w:eastAsiaTheme="minorHAnsi"/>
          <w:sz w:val="22"/>
          <w:szCs w:val="22"/>
        </w:rPr>
        <w:t>?</w:t>
      </w:r>
    </w:p>
    <w:p w14:paraId="603BF604" w14:textId="77777777" w:rsidR="00DA52B9" w:rsidRPr="00DA52B9" w:rsidRDefault="00DA52B9" w:rsidP="00DA52B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2"/>
          <w:szCs w:val="22"/>
          <w:lang w:val="en-GB" w:eastAsia="es-ES"/>
        </w:rPr>
      </w:pPr>
    </w:p>
    <w:p w14:paraId="390C034D" w14:textId="46F11AB0" w:rsidR="00DA52B9" w:rsidRPr="00F933E2" w:rsidRDefault="000C2652" w:rsidP="00F933E2">
      <w:pPr>
        <w:pStyle w:val="Ttulo2"/>
        <w:jc w:val="left"/>
        <w:rPr>
          <w:b/>
          <w:bCs/>
        </w:rPr>
      </w:pPr>
      <w:bookmarkStart w:id="15" w:name="_Toc193886628"/>
      <w:r w:rsidRPr="00F933E2">
        <w:rPr>
          <w:b/>
          <w:bCs/>
        </w:rPr>
        <w:t>T</w:t>
      </w:r>
      <w:r w:rsidR="00F933E2">
        <w:rPr>
          <w:b/>
          <w:bCs/>
        </w:rPr>
        <w:t>ercera evaluación</w:t>
      </w:r>
      <w:bookmarkEnd w:id="15"/>
      <w:r w:rsidRPr="00F933E2">
        <w:rPr>
          <w:b/>
          <w:bCs/>
        </w:rPr>
        <w:t xml:space="preserve"> </w:t>
      </w:r>
      <w:r w:rsidR="00DA52B9" w:rsidRPr="00F933E2">
        <w:rPr>
          <w:rFonts w:eastAsia="Times New Roman" w:cstheme="minorHAnsi"/>
          <w:b/>
          <w:bCs/>
          <w:sz w:val="22"/>
          <w:szCs w:val="22"/>
          <w:lang w:eastAsia="es-ES"/>
        </w:rPr>
        <w:t> </w:t>
      </w:r>
    </w:p>
    <w:p w14:paraId="1CE77C8A" w14:textId="77777777" w:rsidR="00DA52B9" w:rsidRPr="00580A8C" w:rsidRDefault="00DA52B9" w:rsidP="00DA52B9">
      <w:pPr>
        <w:spacing w:line="259" w:lineRule="auto"/>
        <w:contextualSpacing/>
        <w:rPr>
          <w:rFonts w:eastAsiaTheme="minorHAnsi"/>
          <w:b/>
          <w:bCs/>
          <w:sz w:val="22"/>
          <w:szCs w:val="22"/>
          <w:lang w:val="en-GB"/>
        </w:rPr>
      </w:pPr>
      <w:r w:rsidRPr="00580A8C">
        <w:rPr>
          <w:rFonts w:eastAsiaTheme="minorHAnsi"/>
          <w:b/>
          <w:bCs/>
          <w:sz w:val="22"/>
          <w:szCs w:val="22"/>
          <w:lang w:val="en-GB"/>
        </w:rPr>
        <w:t xml:space="preserve">Vocabulary: </w:t>
      </w:r>
    </w:p>
    <w:p w14:paraId="77A16C42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Parts of the body. head, face, arm, hand, legs, nose, mouth, ears, eyes, hair.</w:t>
      </w:r>
    </w:p>
    <w:p w14:paraId="06C30DAD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Toys: car, plane, bike, house, doll, robot, board game, computer, balloon, ball, ship, teddy…</w:t>
      </w:r>
    </w:p>
    <w:p w14:paraId="03F05655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Shapes: circle, square, rectangle, triangle.</w:t>
      </w:r>
    </w:p>
    <w:p w14:paraId="362C9C00" w14:textId="77777777" w:rsidR="00DA52B9" w:rsidRPr="00580A8C" w:rsidRDefault="00DA52B9" w:rsidP="00DA52B9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Numbers: 11-20.</w:t>
      </w:r>
    </w:p>
    <w:p w14:paraId="68696A6A" w14:textId="64A7BD1A" w:rsidR="00DA52B9" w:rsidRPr="00580A8C" w:rsidRDefault="00DA52B9" w:rsidP="00DA52B9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Transports</w:t>
      </w:r>
    </w:p>
    <w:p w14:paraId="1E3BF9B4" w14:textId="601999B0" w:rsidR="00DA52B9" w:rsidRPr="00580A8C" w:rsidRDefault="00DA52B9" w:rsidP="00F1497F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b/>
          <w:bCs/>
          <w:sz w:val="22"/>
          <w:szCs w:val="22"/>
          <w:lang w:val="en-GB" w:eastAsia="es-ES"/>
        </w:rPr>
      </w:pPr>
      <w:r w:rsidRPr="00580A8C">
        <w:rPr>
          <w:rFonts w:eastAsia="Times New Roman" w:cstheme="minorHAnsi"/>
          <w:b/>
          <w:bCs/>
          <w:color w:val="000000"/>
          <w:sz w:val="22"/>
          <w:szCs w:val="22"/>
          <w:lang w:val="en-GB" w:eastAsia="es-ES"/>
        </w:rPr>
        <w:t>  </w:t>
      </w:r>
    </w:p>
    <w:p w14:paraId="7DE72695" w14:textId="77777777" w:rsidR="00DA52B9" w:rsidRPr="00580A8C" w:rsidRDefault="00DA52B9" w:rsidP="00F1497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2"/>
          <w:szCs w:val="22"/>
          <w:lang w:val="en-GB" w:eastAsia="es-ES"/>
        </w:rPr>
      </w:pPr>
      <w:r w:rsidRPr="00580A8C">
        <w:rPr>
          <w:rFonts w:eastAsia="Times New Roman" w:cstheme="minorHAnsi"/>
          <w:b/>
          <w:bCs/>
          <w:sz w:val="22"/>
          <w:szCs w:val="22"/>
          <w:lang w:val="en-GB" w:eastAsia="es-ES"/>
        </w:rPr>
        <w:t>Grammar:</w:t>
      </w:r>
    </w:p>
    <w:p w14:paraId="27C02B2D" w14:textId="77777777" w:rsidR="00DA52B9" w:rsidRPr="00580A8C" w:rsidRDefault="00DA52B9" w:rsidP="00F1497F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Nouns, pronouns, verbs, adjectives, adverbs.</w:t>
      </w:r>
    </w:p>
    <w:p w14:paraId="1245195E" w14:textId="77777777" w:rsidR="00DA52B9" w:rsidRPr="00580A8C" w:rsidRDefault="00DA52B9" w:rsidP="00F1497F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Sentences, questions, identifying parts of speech in sentences.</w:t>
      </w:r>
    </w:p>
    <w:p w14:paraId="7FEAF194" w14:textId="77777777" w:rsidR="00DA52B9" w:rsidRPr="00580A8C" w:rsidRDefault="00DA52B9" w:rsidP="00F1497F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 xml:space="preserve">Using a dictionary </w:t>
      </w:r>
    </w:p>
    <w:p w14:paraId="7342B113" w14:textId="77777777" w:rsidR="00DA52B9" w:rsidRPr="00580A8C" w:rsidRDefault="00DA52B9" w:rsidP="00F1497F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Vowel digraphs</w:t>
      </w:r>
    </w:p>
    <w:p w14:paraId="60901EE9" w14:textId="77777777" w:rsidR="00DA52B9" w:rsidRPr="00580A8C" w:rsidRDefault="00DA52B9" w:rsidP="00F1497F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Plural endings</w:t>
      </w:r>
    </w:p>
    <w:p w14:paraId="13FEB7F9" w14:textId="77777777" w:rsidR="00DA52B9" w:rsidRPr="00580A8C" w:rsidRDefault="00DA52B9" w:rsidP="00F1497F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Short vowels and consonant doubling</w:t>
      </w:r>
    </w:p>
    <w:p w14:paraId="2DE49171" w14:textId="77777777" w:rsidR="00DA52B9" w:rsidRPr="00580A8C" w:rsidRDefault="00DA52B9" w:rsidP="00F1497F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Tricky words</w:t>
      </w:r>
    </w:p>
    <w:p w14:paraId="34AC688E" w14:textId="77777777" w:rsidR="00DA52B9" w:rsidRPr="00580A8C" w:rsidRDefault="00DA52B9" w:rsidP="00F1497F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rPr>
          <w:rFonts w:eastAsiaTheme="minorHAnsi"/>
          <w:sz w:val="22"/>
          <w:szCs w:val="22"/>
          <w:lang w:val="en-GB"/>
        </w:rPr>
      </w:pPr>
      <w:r w:rsidRPr="00580A8C">
        <w:rPr>
          <w:rFonts w:eastAsiaTheme="minorHAnsi"/>
          <w:sz w:val="22"/>
          <w:szCs w:val="22"/>
          <w:lang w:val="en-GB"/>
        </w:rPr>
        <w:t>Consonant blends</w:t>
      </w:r>
    </w:p>
    <w:p w14:paraId="5533D485" w14:textId="77777777" w:rsidR="00DA52B9" w:rsidRPr="00DA52B9" w:rsidRDefault="00DA52B9" w:rsidP="00DA52B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2"/>
          <w:szCs w:val="22"/>
          <w:lang w:val="en-GB" w:eastAsia="es-ES"/>
        </w:rPr>
      </w:pPr>
    </w:p>
    <w:p w14:paraId="406CD05A" w14:textId="77777777" w:rsidR="00DA52B9" w:rsidRPr="00DA52B9" w:rsidRDefault="00DA52B9" w:rsidP="00DA52B9">
      <w:pPr>
        <w:spacing w:line="259" w:lineRule="auto"/>
        <w:rPr>
          <w:rFonts w:eastAsiaTheme="minorHAnsi" w:cstheme="minorHAnsi"/>
          <w:sz w:val="22"/>
          <w:szCs w:val="22"/>
          <w:lang w:val="en-GB"/>
        </w:rPr>
      </w:pPr>
    </w:p>
    <w:p w14:paraId="35B9E34D" w14:textId="11166BBD" w:rsidR="00C03937" w:rsidRPr="00F933E2" w:rsidRDefault="00C03937" w:rsidP="00F933E2">
      <w:pPr>
        <w:pStyle w:val="Ttulo1"/>
        <w:pBdr>
          <w:bottom w:val="single" w:sz="4" w:space="1" w:color="auto"/>
        </w:pBdr>
        <w:rPr>
          <w:rFonts w:eastAsia="Arial"/>
          <w:sz w:val="72"/>
          <w:szCs w:val="72"/>
        </w:rPr>
      </w:pPr>
      <w:bookmarkStart w:id="16" w:name="_Toc193886629"/>
      <w:r w:rsidRPr="00F933E2">
        <w:rPr>
          <w:rFonts w:eastAsia="Arial"/>
          <w:sz w:val="72"/>
          <w:szCs w:val="72"/>
        </w:rPr>
        <w:t>RELIGIÓN CATÓLICA</w:t>
      </w:r>
      <w:bookmarkEnd w:id="16"/>
      <w:r w:rsidRPr="00F933E2">
        <w:rPr>
          <w:rFonts w:eastAsia="Arial"/>
          <w:sz w:val="72"/>
          <w:szCs w:val="72"/>
        </w:rPr>
        <w:t xml:space="preserve"> </w:t>
      </w:r>
    </w:p>
    <w:p w14:paraId="5ABCE9CD" w14:textId="39E73A11" w:rsidR="00C03937" w:rsidRPr="00F933E2" w:rsidRDefault="001B091C" w:rsidP="00F933E2">
      <w:pPr>
        <w:pStyle w:val="Ttulo2"/>
        <w:jc w:val="left"/>
        <w:rPr>
          <w:b/>
          <w:bCs/>
        </w:rPr>
      </w:pPr>
      <w:bookmarkStart w:id="17" w:name="_Toc193886630"/>
      <w:r w:rsidRPr="00F933E2">
        <w:rPr>
          <w:b/>
          <w:bCs/>
        </w:rPr>
        <w:t>P</w:t>
      </w:r>
      <w:r w:rsidR="00F933E2">
        <w:rPr>
          <w:b/>
          <w:bCs/>
        </w:rPr>
        <w:t>rimera evaluación</w:t>
      </w:r>
      <w:bookmarkEnd w:id="17"/>
      <w:r w:rsidR="000C2652" w:rsidRPr="00F933E2">
        <w:rPr>
          <w:b/>
          <w:bCs/>
        </w:rPr>
        <w:t xml:space="preserve"> </w:t>
      </w:r>
    </w:p>
    <w:p w14:paraId="1C624999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 xml:space="preserve">La creación como regalo de Dios. </w:t>
      </w:r>
    </w:p>
    <w:p w14:paraId="01AE2A2F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 xml:space="preserve">El hombre, obra maestra de la creación. </w:t>
      </w:r>
    </w:p>
    <w:p w14:paraId="1194F803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La comunicación del hombre con Dios. La vida y misión de Noé</w:t>
      </w:r>
    </w:p>
    <w:p w14:paraId="1AFB41A4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Dios acompaña al hombre en la historia. La vida y misión de Noé</w:t>
      </w:r>
    </w:p>
    <w:p w14:paraId="3412040D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Dios habla a los hombres como amigos. La vida y misión de Moisés</w:t>
      </w:r>
    </w:p>
    <w:p w14:paraId="32322789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Jesús, el hijo de Dios se hace hombre, vive y crece en una familia. Navidad</w:t>
      </w:r>
    </w:p>
    <w:p w14:paraId="4923912E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 xml:space="preserve">Acontecimientos y lugares geográficos importantes en la vida de Jesús. </w:t>
      </w:r>
    </w:p>
    <w:p w14:paraId="74856674" w14:textId="77777777" w:rsidR="00C03937" w:rsidRPr="00C03937" w:rsidRDefault="00C03937" w:rsidP="00C03937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CB85AB0" w14:textId="7C3C407D" w:rsidR="00C03937" w:rsidRPr="00F933E2" w:rsidRDefault="000C2652" w:rsidP="00F933E2">
      <w:pPr>
        <w:pStyle w:val="Ttulo2"/>
        <w:jc w:val="left"/>
        <w:rPr>
          <w:b/>
          <w:bCs/>
        </w:rPr>
      </w:pPr>
      <w:bookmarkStart w:id="18" w:name="_Toc193886631"/>
      <w:r w:rsidRPr="00F933E2">
        <w:rPr>
          <w:b/>
          <w:bCs/>
        </w:rPr>
        <w:t>S</w:t>
      </w:r>
      <w:r w:rsidR="00F933E2">
        <w:rPr>
          <w:b/>
          <w:bCs/>
        </w:rPr>
        <w:t>egunda evaluación</w:t>
      </w:r>
      <w:bookmarkEnd w:id="18"/>
      <w:r w:rsidRPr="00F933E2">
        <w:rPr>
          <w:b/>
          <w:bCs/>
        </w:rPr>
        <w:t xml:space="preserve"> </w:t>
      </w:r>
    </w:p>
    <w:p w14:paraId="077BF72B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La Iglesia, familia de Jesús.</w:t>
      </w:r>
    </w:p>
    <w:p w14:paraId="39C5EF4F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Dios acompaña al hombre en la historia. Vida de Jonás</w:t>
      </w:r>
    </w:p>
    <w:p w14:paraId="797A767F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Dios habla a los hombres como amigos. Vida de Jonás</w:t>
      </w:r>
    </w:p>
    <w:p w14:paraId="6A20ED4E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Jesús, el hijo de Dios se hace hombre, vive y crece en una familia. Huida a Egipto</w:t>
      </w:r>
    </w:p>
    <w:p w14:paraId="0C3CBD41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Jesús, el hijo de Dios se hace hombre, vive y crece en una familia. Jesús perdido y hallado en el Templo</w:t>
      </w:r>
    </w:p>
    <w:p w14:paraId="11351A04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 xml:space="preserve">Jesús, el hijo de Dios se hace hombre, vive y crece en una familia. </w:t>
      </w:r>
    </w:p>
    <w:p w14:paraId="3D33D628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Acontecimientos y lugares geográficos importantes en la vida de Jesús. El Bautismo de Jesús en el Jordán</w:t>
      </w:r>
    </w:p>
    <w:p w14:paraId="08AB9A0C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Jesús murió para nuestra salvación. La pasión, muerte y resurrección de Jesús</w:t>
      </w:r>
    </w:p>
    <w:p w14:paraId="3A4165D9" w14:textId="77777777" w:rsidR="00C03937" w:rsidRPr="00C03937" w:rsidRDefault="00C03937" w:rsidP="00C03937">
      <w:pPr>
        <w:tabs>
          <w:tab w:val="left" w:pos="189"/>
        </w:tabs>
        <w:spacing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ED051A" w14:textId="644E5B76" w:rsidR="00C03937" w:rsidRPr="00F933E2" w:rsidRDefault="000C2652" w:rsidP="00F933E2">
      <w:pPr>
        <w:pStyle w:val="Ttulo2"/>
        <w:jc w:val="left"/>
        <w:rPr>
          <w:b/>
          <w:bCs/>
        </w:rPr>
      </w:pPr>
      <w:bookmarkStart w:id="19" w:name="_Toc193886632"/>
      <w:r w:rsidRPr="00F933E2">
        <w:rPr>
          <w:b/>
          <w:bCs/>
        </w:rPr>
        <w:t>T</w:t>
      </w:r>
      <w:r w:rsidR="00F933E2">
        <w:rPr>
          <w:b/>
          <w:bCs/>
        </w:rPr>
        <w:t>ercera</w:t>
      </w:r>
      <w:r w:rsidRPr="00F933E2">
        <w:rPr>
          <w:b/>
          <w:bCs/>
        </w:rPr>
        <w:t xml:space="preserve"> </w:t>
      </w:r>
      <w:r w:rsidR="006366DD">
        <w:rPr>
          <w:b/>
          <w:bCs/>
        </w:rPr>
        <w:t>evaluación</w:t>
      </w:r>
      <w:bookmarkEnd w:id="19"/>
      <w:r w:rsidRPr="00F933E2">
        <w:rPr>
          <w:b/>
          <w:bCs/>
        </w:rPr>
        <w:t xml:space="preserve"> </w:t>
      </w:r>
    </w:p>
    <w:p w14:paraId="14E9BD65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La Iglesia, familia de Jesús. El Papa, los obispos y los sacerdotes</w:t>
      </w:r>
    </w:p>
    <w:p w14:paraId="66138469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 xml:space="preserve">Espacio y tiempo sagrado en la Iglesia. </w:t>
      </w:r>
    </w:p>
    <w:p w14:paraId="15CB9D3E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El domingo, día dedicado al Señor</w:t>
      </w:r>
    </w:p>
    <w:p w14:paraId="3F5C18FB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 xml:space="preserve">Dios acompaña al hombre en la historia. </w:t>
      </w:r>
    </w:p>
    <w:p w14:paraId="4B373DA2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Dios habla a los hombres como amigos.</w:t>
      </w:r>
    </w:p>
    <w:p w14:paraId="214451A3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 xml:space="preserve">Jesús, el hijo de Dios se hace hombre, vive y crece en una familia. </w:t>
      </w:r>
    </w:p>
    <w:p w14:paraId="54FC8F43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Acontecimientos y lugares geográficos importantes en la vida de Jesús. Jesús y Pedro andan sobre las aguas</w:t>
      </w:r>
    </w:p>
    <w:p w14:paraId="3A486464" w14:textId="502DC6D6" w:rsidR="00580A8C" w:rsidRPr="006366DD" w:rsidRDefault="00580A8C" w:rsidP="00580A8C">
      <w:pPr>
        <w:pStyle w:val="Ttulo1"/>
        <w:pBdr>
          <w:bottom w:val="single" w:sz="4" w:space="1" w:color="auto"/>
        </w:pBdr>
        <w:rPr>
          <w:rFonts w:eastAsia="Calibri"/>
          <w:sz w:val="72"/>
          <w:szCs w:val="72"/>
        </w:rPr>
      </w:pPr>
      <w:bookmarkStart w:id="20" w:name="_Toc193886633"/>
      <w:r>
        <w:rPr>
          <w:rFonts w:eastAsia="Calibri"/>
          <w:sz w:val="72"/>
          <w:szCs w:val="72"/>
        </w:rPr>
        <w:t>FRANCÉS</w:t>
      </w:r>
      <w:bookmarkEnd w:id="20"/>
    </w:p>
    <w:p w14:paraId="064031D0" w14:textId="1ECB7001" w:rsidR="00580A8C" w:rsidRPr="006366DD" w:rsidRDefault="00580A8C" w:rsidP="00580A8C">
      <w:pPr>
        <w:pStyle w:val="Ttulo2"/>
        <w:jc w:val="left"/>
        <w:rPr>
          <w:b/>
          <w:bCs/>
        </w:rPr>
      </w:pPr>
      <w:bookmarkStart w:id="21" w:name="_Toc193886634"/>
      <w:r w:rsidRPr="006366DD">
        <w:rPr>
          <w:b/>
          <w:bCs/>
        </w:rPr>
        <w:t>P</w:t>
      </w:r>
      <w:r>
        <w:rPr>
          <w:b/>
          <w:bCs/>
        </w:rPr>
        <w:t>rimera evaluación</w:t>
      </w:r>
      <w:bookmarkEnd w:id="21"/>
      <w:r w:rsidRPr="006366DD">
        <w:rPr>
          <w:b/>
          <w:bCs/>
        </w:rPr>
        <w:t xml:space="preserve"> </w:t>
      </w:r>
    </w:p>
    <w:p w14:paraId="3A829DB3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Colores</w:t>
      </w:r>
    </w:p>
    <w:p w14:paraId="3FE8B0EC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Números (10)</w:t>
      </w:r>
    </w:p>
    <w:p w14:paraId="5CD81FDB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Familia</w:t>
      </w:r>
    </w:p>
    <w:p w14:paraId="6A4AF164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Partes del cuerpo</w:t>
      </w:r>
    </w:p>
    <w:p w14:paraId="581B8B8D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Fórmulas de cortesía (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s’il</w:t>
      </w:r>
      <w:proofErr w:type="spellEnd"/>
      <w:r w:rsidRPr="00580A8C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vous</w:t>
      </w:r>
      <w:proofErr w:type="spellEnd"/>
      <w:r w:rsidRPr="00580A8C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plaît</w:t>
      </w:r>
      <w:proofErr w:type="spellEnd"/>
      <w:r w:rsidRPr="00580A8C">
        <w:rPr>
          <w:rFonts w:eastAsiaTheme="minorHAnsi"/>
          <w:i/>
          <w:iCs/>
          <w:sz w:val="22"/>
          <w:szCs w:val="22"/>
        </w:rPr>
        <w:t xml:space="preserve"> /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merci</w:t>
      </w:r>
      <w:proofErr w:type="spellEnd"/>
      <w:r w:rsidRPr="00580A8C">
        <w:rPr>
          <w:rFonts w:eastAsiaTheme="minorHAnsi"/>
          <w:sz w:val="22"/>
          <w:szCs w:val="22"/>
        </w:rPr>
        <w:t>)</w:t>
      </w:r>
    </w:p>
    <w:p w14:paraId="33C59496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Saludos</w:t>
      </w:r>
    </w:p>
    <w:p w14:paraId="0CDC8705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Presentarse (nombre/ edad)</w:t>
      </w:r>
    </w:p>
    <w:p w14:paraId="39F8DE1A" w14:textId="692907A6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i/>
          <w:iCs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 xml:space="preserve">Canción: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Bonjour</w:t>
      </w:r>
      <w:proofErr w:type="spellEnd"/>
      <w:r w:rsidRPr="00580A8C">
        <w:rPr>
          <w:rFonts w:eastAsiaTheme="minorHAnsi"/>
          <w:i/>
          <w:iCs/>
          <w:sz w:val="22"/>
          <w:szCs w:val="22"/>
        </w:rPr>
        <w:t xml:space="preserve"> les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amis</w:t>
      </w:r>
      <w:proofErr w:type="spellEnd"/>
      <w:r w:rsidRPr="00580A8C">
        <w:rPr>
          <w:rFonts w:eastAsiaTheme="minorHAnsi"/>
          <w:sz w:val="22"/>
          <w:szCs w:val="22"/>
        </w:rPr>
        <w:t xml:space="preserve"> y </w:t>
      </w:r>
      <w:r w:rsidRPr="00580A8C">
        <w:rPr>
          <w:rFonts w:eastAsiaTheme="minorHAnsi"/>
          <w:i/>
          <w:iCs/>
          <w:sz w:val="22"/>
          <w:szCs w:val="22"/>
        </w:rPr>
        <w:t xml:space="preserve">Les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couleurs</w:t>
      </w:r>
      <w:proofErr w:type="spellEnd"/>
    </w:p>
    <w:p w14:paraId="1B6D52EE" w14:textId="0FB71004" w:rsidR="00580A8C" w:rsidRPr="006366DD" w:rsidRDefault="00580A8C" w:rsidP="00580A8C">
      <w:pPr>
        <w:pStyle w:val="Ttulo2"/>
        <w:jc w:val="left"/>
        <w:rPr>
          <w:rFonts w:eastAsia="Yu Gothic Light"/>
          <w:b/>
          <w:bCs/>
        </w:rPr>
      </w:pPr>
      <w:bookmarkStart w:id="22" w:name="_Toc193886635"/>
      <w:r w:rsidRPr="006366DD">
        <w:rPr>
          <w:rFonts w:eastAsia="Yu Gothic Light"/>
          <w:b/>
          <w:bCs/>
        </w:rPr>
        <w:t>S</w:t>
      </w:r>
      <w:r>
        <w:rPr>
          <w:rFonts w:eastAsia="Yu Gothic Light"/>
          <w:b/>
          <w:bCs/>
        </w:rPr>
        <w:t xml:space="preserve">egunda </w:t>
      </w:r>
      <w:proofErr w:type="gramStart"/>
      <w:r>
        <w:rPr>
          <w:rFonts w:eastAsia="Yu Gothic Light"/>
          <w:b/>
          <w:bCs/>
        </w:rPr>
        <w:t>evaluación</w:t>
      </w:r>
      <w:r w:rsidRPr="006366DD">
        <w:rPr>
          <w:rFonts w:eastAsia="Yu Gothic Light"/>
          <w:b/>
          <w:bCs/>
        </w:rPr>
        <w:t xml:space="preserve"> :</w:t>
      </w:r>
      <w:bookmarkEnd w:id="22"/>
      <w:proofErr w:type="gramEnd"/>
    </w:p>
    <w:p w14:paraId="1A2262D1" w14:textId="77777777" w:rsidR="00580A8C" w:rsidRDefault="00580A8C" w:rsidP="00580A8C">
      <w:pPr>
        <w:tabs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</w:p>
    <w:p w14:paraId="6D4E8FBF" w14:textId="51B7FAEE" w:rsidR="00580A8C" w:rsidRPr="00580A8C" w:rsidRDefault="00580A8C" w:rsidP="00580A8C">
      <w:pPr>
        <w:tabs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Repaso de todos los contenidos del trimestre anterior y:</w:t>
      </w:r>
    </w:p>
    <w:p w14:paraId="79ED7F2E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Animales</w:t>
      </w:r>
    </w:p>
    <w:p w14:paraId="2734FE06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Verbos de acción</w:t>
      </w:r>
    </w:p>
    <w:p w14:paraId="3701FED4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Objetos de clase</w:t>
      </w:r>
    </w:p>
    <w:p w14:paraId="6299CBE7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Expresar gustos</w:t>
      </w:r>
    </w:p>
    <w:p w14:paraId="41D9F246" w14:textId="4130424C" w:rsidR="00580A8C" w:rsidRPr="00C03937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lastRenderedPageBreak/>
        <w:t xml:space="preserve">Canción: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Merci</w:t>
      </w:r>
      <w:proofErr w:type="spellEnd"/>
    </w:p>
    <w:p w14:paraId="12F4495D" w14:textId="28B8D97E" w:rsidR="00580A8C" w:rsidRPr="00580A8C" w:rsidRDefault="00580A8C" w:rsidP="00580A8C">
      <w:pPr>
        <w:pStyle w:val="Ttulo2"/>
        <w:jc w:val="left"/>
        <w:rPr>
          <w:rFonts w:eastAsia="Yu Gothic Light"/>
          <w:b/>
          <w:bCs/>
        </w:rPr>
      </w:pPr>
      <w:bookmarkStart w:id="23" w:name="_Toc193886636"/>
      <w:r w:rsidRPr="00794E7A">
        <w:rPr>
          <w:rFonts w:eastAsia="Yu Gothic Light"/>
          <w:b/>
          <w:bCs/>
        </w:rPr>
        <w:t>T</w:t>
      </w:r>
      <w:r>
        <w:rPr>
          <w:rFonts w:eastAsia="Yu Gothic Light"/>
          <w:b/>
          <w:bCs/>
        </w:rPr>
        <w:t>ercera evaluación</w:t>
      </w:r>
      <w:bookmarkEnd w:id="23"/>
      <w:r w:rsidRPr="00794E7A">
        <w:rPr>
          <w:rFonts w:eastAsia="Yu Gothic Light"/>
          <w:b/>
          <w:bCs/>
        </w:rPr>
        <w:t xml:space="preserve"> </w:t>
      </w:r>
    </w:p>
    <w:p w14:paraId="00C647AA" w14:textId="77777777" w:rsidR="00580A8C" w:rsidRDefault="00580A8C" w:rsidP="00580A8C">
      <w:pPr>
        <w:tabs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</w:p>
    <w:p w14:paraId="42EB06F1" w14:textId="7497DB55" w:rsidR="00580A8C" w:rsidRPr="00580A8C" w:rsidRDefault="00580A8C" w:rsidP="00580A8C">
      <w:pPr>
        <w:tabs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Repaso de todos los contenidos del trimestre anterior y:</w:t>
      </w:r>
    </w:p>
    <w:p w14:paraId="4D762E02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Alimentos</w:t>
      </w:r>
    </w:p>
    <w:p w14:paraId="49CFD021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Juego de rol en tienda de alimentos</w:t>
      </w:r>
    </w:p>
    <w:p w14:paraId="44704DD1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La ciudad</w:t>
      </w:r>
    </w:p>
    <w:p w14:paraId="23661DE0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Expresar gustos y lo que no le gusta</w:t>
      </w:r>
    </w:p>
    <w:p w14:paraId="479885EF" w14:textId="77777777" w:rsidR="00580A8C" w:rsidRPr="00580A8C" w:rsidRDefault="00580A8C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 xml:space="preserve">Canción: </w:t>
      </w:r>
      <w:r w:rsidRPr="00580A8C">
        <w:rPr>
          <w:rFonts w:eastAsiaTheme="minorHAnsi"/>
          <w:i/>
          <w:iCs/>
          <w:sz w:val="22"/>
          <w:szCs w:val="22"/>
        </w:rPr>
        <w:t xml:space="preserve">La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famille</w:t>
      </w:r>
      <w:proofErr w:type="spellEnd"/>
      <w:r w:rsidRPr="00580A8C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580A8C">
        <w:rPr>
          <w:rFonts w:eastAsiaTheme="minorHAnsi"/>
          <w:i/>
          <w:iCs/>
          <w:sz w:val="22"/>
          <w:szCs w:val="22"/>
        </w:rPr>
        <w:t>tortue</w:t>
      </w:r>
      <w:proofErr w:type="spellEnd"/>
    </w:p>
    <w:p w14:paraId="7810EE41" w14:textId="5A714CB4" w:rsidR="00C03937" w:rsidRPr="006366DD" w:rsidRDefault="00C03937" w:rsidP="00580A8C">
      <w:pPr>
        <w:pStyle w:val="Ttulo1"/>
        <w:pBdr>
          <w:bottom w:val="single" w:sz="4" w:space="1" w:color="auto"/>
        </w:pBdr>
        <w:rPr>
          <w:rFonts w:eastAsia="Calibri"/>
          <w:sz w:val="72"/>
          <w:szCs w:val="72"/>
        </w:rPr>
      </w:pPr>
      <w:bookmarkStart w:id="24" w:name="_Toc193886637"/>
      <w:r w:rsidRPr="006366DD">
        <w:rPr>
          <w:rFonts w:eastAsia="Calibri"/>
          <w:sz w:val="72"/>
          <w:szCs w:val="72"/>
        </w:rPr>
        <w:t>M</w:t>
      </w:r>
      <w:r w:rsidR="00580A8C">
        <w:rPr>
          <w:rFonts w:eastAsia="Calibri"/>
          <w:sz w:val="72"/>
          <w:szCs w:val="72"/>
        </w:rPr>
        <w:t>ÚSICA</w:t>
      </w:r>
      <w:bookmarkEnd w:id="24"/>
    </w:p>
    <w:p w14:paraId="3851C121" w14:textId="08A4BF38" w:rsidR="00C03937" w:rsidRPr="006366DD" w:rsidRDefault="001B091C" w:rsidP="006366DD">
      <w:pPr>
        <w:pStyle w:val="Ttulo2"/>
        <w:jc w:val="left"/>
        <w:rPr>
          <w:b/>
          <w:bCs/>
        </w:rPr>
      </w:pPr>
      <w:bookmarkStart w:id="25" w:name="_Toc193886638"/>
      <w:r w:rsidRPr="006366DD">
        <w:rPr>
          <w:b/>
          <w:bCs/>
        </w:rPr>
        <w:t>P</w:t>
      </w:r>
      <w:r w:rsidR="006366DD">
        <w:rPr>
          <w:b/>
          <w:bCs/>
        </w:rPr>
        <w:t>rimera evaluación</w:t>
      </w:r>
      <w:bookmarkEnd w:id="25"/>
      <w:r w:rsidR="000C2652" w:rsidRPr="006366DD">
        <w:rPr>
          <w:b/>
          <w:bCs/>
        </w:rPr>
        <w:t xml:space="preserve"> </w:t>
      </w:r>
    </w:p>
    <w:p w14:paraId="0376F5F8" w14:textId="324C6880" w:rsidR="00C03937" w:rsidRPr="00C03937" w:rsidRDefault="00C03937" w:rsidP="00580A8C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C03937">
        <w:rPr>
          <w:rFonts w:ascii="Calibri" w:eastAsia="Calibri" w:hAnsi="Calibri" w:cs="Arial"/>
          <w:sz w:val="22"/>
          <w:szCs w:val="22"/>
        </w:rPr>
        <w:t>Observación, identificación y representación de las cualidades del sonido del entorno natural y social a través del cuerpo y de grafías no convencionales.</w:t>
      </w:r>
    </w:p>
    <w:p w14:paraId="05C6D38F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Experimentación y descubrimiento de los sonidos corporales y de su entorno natural y social inmediato.</w:t>
      </w:r>
    </w:p>
    <w:p w14:paraId="37AECBB9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Selección de sonidos para la sonorización de cuentos.</w:t>
      </w:r>
    </w:p>
    <w:p w14:paraId="47CA4994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Interiorización y reconocimiento de sonidos y silencio.</w:t>
      </w:r>
    </w:p>
    <w:p w14:paraId="367596A5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El silencio como elemento necesario para la escucha y la audición musical.</w:t>
      </w:r>
    </w:p>
    <w:p w14:paraId="582116A6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Exploración de las cualidades sonoras de la voz como medio de expresión.</w:t>
      </w:r>
    </w:p>
    <w:p w14:paraId="086ECEED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Experimentación de la pulsación, en audiciones y a través de actividades de movimiento</w:t>
      </w:r>
    </w:p>
    <w:p w14:paraId="1E050DCD" w14:textId="1101FE2C" w:rsid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Práctica de imitación de gestos y movimientos, trabajo en espejo y técnicas básicas de movimiento. Canción gestualizada.</w:t>
      </w:r>
    </w:p>
    <w:p w14:paraId="14809895" w14:textId="77777777" w:rsidR="00C03937" w:rsidRDefault="00C03937" w:rsidP="00C03937">
      <w:pPr>
        <w:tabs>
          <w:tab w:val="num" w:pos="1495"/>
        </w:tabs>
        <w:spacing w:line="259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7001EEE9" w14:textId="77777777" w:rsidR="002B6878" w:rsidRPr="00C03937" w:rsidRDefault="002B6878" w:rsidP="00C03937">
      <w:pPr>
        <w:tabs>
          <w:tab w:val="num" w:pos="1495"/>
        </w:tabs>
        <w:spacing w:line="259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7DB92D9D" w14:textId="0127AE79" w:rsidR="00C03937" w:rsidRPr="006366DD" w:rsidRDefault="000C2652" w:rsidP="006366DD">
      <w:pPr>
        <w:pStyle w:val="Ttulo2"/>
        <w:jc w:val="left"/>
        <w:rPr>
          <w:rFonts w:eastAsia="Yu Gothic Light"/>
          <w:b/>
          <w:bCs/>
        </w:rPr>
      </w:pPr>
      <w:bookmarkStart w:id="26" w:name="_Toc193886639"/>
      <w:r w:rsidRPr="006366DD">
        <w:rPr>
          <w:rFonts w:eastAsia="Yu Gothic Light"/>
          <w:b/>
          <w:bCs/>
        </w:rPr>
        <w:t>S</w:t>
      </w:r>
      <w:r w:rsidR="006366DD">
        <w:rPr>
          <w:rFonts w:eastAsia="Yu Gothic Light"/>
          <w:b/>
          <w:bCs/>
        </w:rPr>
        <w:t xml:space="preserve">egunda </w:t>
      </w:r>
      <w:proofErr w:type="gramStart"/>
      <w:r w:rsidR="006366DD">
        <w:rPr>
          <w:rFonts w:eastAsia="Yu Gothic Light"/>
          <w:b/>
          <w:bCs/>
        </w:rPr>
        <w:t>evaluación</w:t>
      </w:r>
      <w:r w:rsidR="006366DD" w:rsidRPr="006366DD">
        <w:rPr>
          <w:rFonts w:eastAsia="Yu Gothic Light"/>
          <w:b/>
          <w:bCs/>
        </w:rPr>
        <w:t xml:space="preserve"> </w:t>
      </w:r>
      <w:r w:rsidR="00C03937" w:rsidRPr="006366DD">
        <w:rPr>
          <w:rFonts w:eastAsia="Yu Gothic Light"/>
          <w:b/>
          <w:bCs/>
        </w:rPr>
        <w:t>:</w:t>
      </w:r>
      <w:bookmarkEnd w:id="26"/>
      <w:proofErr w:type="gramEnd"/>
    </w:p>
    <w:p w14:paraId="640AF562" w14:textId="77777777" w:rsidR="00C03937" w:rsidRDefault="00C03937" w:rsidP="00C03937">
      <w:pPr>
        <w:spacing w:line="259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7CEF4813" w14:textId="6164688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Uso de grafías y lenguajes convencionales y no convencionales en la lectura y escritura de fórmulas rítmicas y partituras sencillas, y en sus creaciones.</w:t>
      </w:r>
    </w:p>
    <w:p w14:paraId="02AD0EE5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Utilización del lenguaje musical: signo de repetición.</w:t>
      </w:r>
    </w:p>
    <w:p w14:paraId="442122C2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La figura de negra, de corchea y silencio de negra</w:t>
      </w:r>
    </w:p>
    <w:p w14:paraId="463F55D4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Práctica del pulso musical en planos corporales en actividades de movimiento. La velocidad. Concepto de tempo.</w:t>
      </w:r>
    </w:p>
    <w:p w14:paraId="06CC7F55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Distinción de velocidad rápida o lenta e intensidad fuerte o suave.</w:t>
      </w:r>
    </w:p>
    <w:p w14:paraId="6E3DA722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proofErr w:type="spellStart"/>
      <w:r w:rsidRPr="00C03937">
        <w:rPr>
          <w:rFonts w:eastAsiaTheme="minorHAnsi"/>
          <w:sz w:val="22"/>
          <w:szCs w:val="22"/>
        </w:rPr>
        <w:t>Vivenciación</w:t>
      </w:r>
      <w:proofErr w:type="spellEnd"/>
      <w:r w:rsidRPr="00C03937">
        <w:rPr>
          <w:rFonts w:eastAsiaTheme="minorHAnsi"/>
          <w:sz w:val="22"/>
          <w:szCs w:val="22"/>
        </w:rPr>
        <w:t xml:space="preserve"> y experimentación de la pulsación en la audición activa de canciones sencillas, esquemas rítmicos y melódicos básicos y en la realización de actividades con percusión.</w:t>
      </w:r>
    </w:p>
    <w:p w14:paraId="4E41B996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 xml:space="preserve">Seguir la forma musical de una obra a partir de </w:t>
      </w:r>
      <w:proofErr w:type="gramStart"/>
      <w:r w:rsidRPr="00C03937">
        <w:rPr>
          <w:rFonts w:eastAsiaTheme="minorHAnsi"/>
          <w:sz w:val="22"/>
          <w:szCs w:val="22"/>
        </w:rPr>
        <w:t>un musicograma</w:t>
      </w:r>
      <w:proofErr w:type="gramEnd"/>
    </w:p>
    <w:p w14:paraId="38AA875B" w14:textId="51814CE4" w:rsid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Asociación de los rasgos musicales implícitos en las obras seleccionadas a personajes, escenas, situaciones dramáticas, motrices o de expresión corporal.</w:t>
      </w:r>
    </w:p>
    <w:p w14:paraId="686F999F" w14:textId="77777777" w:rsidR="00C03937" w:rsidRPr="00C03937" w:rsidRDefault="00C03937" w:rsidP="00C03937">
      <w:pPr>
        <w:tabs>
          <w:tab w:val="num" w:pos="1495"/>
        </w:tabs>
        <w:spacing w:line="259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50CC83E1" w14:textId="2C866104" w:rsidR="00C03937" w:rsidRPr="00794E7A" w:rsidRDefault="000C2652" w:rsidP="00794E7A">
      <w:pPr>
        <w:pStyle w:val="Ttulo2"/>
        <w:jc w:val="left"/>
        <w:rPr>
          <w:rFonts w:eastAsia="Yu Gothic Light"/>
          <w:b/>
          <w:bCs/>
        </w:rPr>
      </w:pPr>
      <w:bookmarkStart w:id="27" w:name="_Toc193886640"/>
      <w:r w:rsidRPr="00794E7A">
        <w:rPr>
          <w:rFonts w:eastAsia="Yu Gothic Light"/>
          <w:b/>
          <w:bCs/>
        </w:rPr>
        <w:lastRenderedPageBreak/>
        <w:t>T</w:t>
      </w:r>
      <w:r w:rsidR="00794E7A">
        <w:rPr>
          <w:rFonts w:eastAsia="Yu Gothic Light"/>
          <w:b/>
          <w:bCs/>
        </w:rPr>
        <w:t>ercera evaluación</w:t>
      </w:r>
      <w:bookmarkEnd w:id="27"/>
      <w:r w:rsidRPr="00794E7A">
        <w:rPr>
          <w:rFonts w:eastAsia="Yu Gothic Light"/>
          <w:b/>
          <w:bCs/>
        </w:rPr>
        <w:t xml:space="preserve"> </w:t>
      </w:r>
    </w:p>
    <w:p w14:paraId="218A9B87" w14:textId="77777777" w:rsidR="00C03937" w:rsidRDefault="00C03937" w:rsidP="00C03937">
      <w:pPr>
        <w:spacing w:line="259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3A2E2630" w14:textId="2FE5E4E3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Reconocimiento visual y auditivo de algunos instrumentos musicales escolares y de pequeña percusión madera, metal y parche.</w:t>
      </w:r>
    </w:p>
    <w:p w14:paraId="177BD3F6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Construcción de sencillos instrumentos musicales con objetos de uso cotidiano y materiales diversos, para ser utilizados en el aula.</w:t>
      </w:r>
    </w:p>
    <w:p w14:paraId="047F33A7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Utilización del lenguaje musical para la interpretación de obras y la realización de dictados rítmicos con grafías convencionales.</w:t>
      </w:r>
    </w:p>
    <w:p w14:paraId="1EED3263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Diferenciación entre líneas melódicas ascendentes y descendentes.</w:t>
      </w:r>
    </w:p>
    <w:p w14:paraId="0CB2B398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Sonidos graves y agudos</w:t>
      </w:r>
    </w:p>
    <w:p w14:paraId="3EA08777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Las sensaciones que transmite la música a partir de la expresión plástica</w:t>
      </w:r>
    </w:p>
    <w:p w14:paraId="2F79B161" w14:textId="77777777" w:rsidR="00C03937" w:rsidRPr="00C03937" w:rsidRDefault="00C03937" w:rsidP="00C03937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Diferenciación entre líneas melódicas ascendentes y descendentes.</w:t>
      </w:r>
    </w:p>
    <w:p w14:paraId="5E2D2079" w14:textId="6D650E47" w:rsidR="00DA52B9" w:rsidRPr="00C03937" w:rsidRDefault="00C03937" w:rsidP="00DA52B9">
      <w:pPr>
        <w:numPr>
          <w:ilvl w:val="0"/>
          <w:numId w:val="1"/>
        </w:numPr>
        <w:tabs>
          <w:tab w:val="num" w:pos="1428"/>
          <w:tab w:val="num" w:pos="1495"/>
        </w:tabs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Sonidos graves y agudo.</w:t>
      </w:r>
    </w:p>
    <w:p w14:paraId="4BAE10FF" w14:textId="33D34D77" w:rsidR="00C03937" w:rsidRPr="00794E7A" w:rsidRDefault="00794E7A" w:rsidP="00794E7A">
      <w:pPr>
        <w:pStyle w:val="Ttulo1"/>
        <w:pBdr>
          <w:bottom w:val="single" w:sz="4" w:space="1" w:color="auto"/>
        </w:pBdr>
        <w:rPr>
          <w:sz w:val="72"/>
          <w:szCs w:val="72"/>
        </w:rPr>
      </w:pPr>
      <w:bookmarkStart w:id="28" w:name="_Toc193886641"/>
      <w:r>
        <w:rPr>
          <w:sz w:val="72"/>
          <w:szCs w:val="72"/>
        </w:rPr>
        <w:t>ARTS</w:t>
      </w:r>
      <w:bookmarkEnd w:id="28"/>
    </w:p>
    <w:p w14:paraId="0DFB15BC" w14:textId="00505CB4" w:rsidR="00C03937" w:rsidRPr="00794E7A" w:rsidRDefault="001B091C" w:rsidP="00794E7A">
      <w:pPr>
        <w:pStyle w:val="Ttulo2"/>
        <w:jc w:val="left"/>
        <w:rPr>
          <w:b/>
          <w:bCs/>
        </w:rPr>
      </w:pPr>
      <w:bookmarkStart w:id="29" w:name="_Toc193886642"/>
      <w:r w:rsidRPr="00794E7A">
        <w:rPr>
          <w:b/>
          <w:bCs/>
        </w:rPr>
        <w:t>P</w:t>
      </w:r>
      <w:r w:rsidR="00794E7A">
        <w:rPr>
          <w:b/>
          <w:bCs/>
        </w:rPr>
        <w:t>rimera evaluación</w:t>
      </w:r>
      <w:bookmarkEnd w:id="29"/>
      <w:r w:rsidR="00794E7A">
        <w:rPr>
          <w:b/>
          <w:bCs/>
        </w:rPr>
        <w:t xml:space="preserve"> </w:t>
      </w:r>
    </w:p>
    <w:p w14:paraId="30F0906E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Cómics</w:t>
      </w:r>
    </w:p>
    <w:p w14:paraId="17E194B8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Fotos</w:t>
      </w:r>
    </w:p>
    <w:p w14:paraId="441318A2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La familia</w:t>
      </w:r>
    </w:p>
    <w:p w14:paraId="2BA4C4C3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Todos los Santos</w:t>
      </w:r>
    </w:p>
    <w:p w14:paraId="6B1D325F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Animación</w:t>
      </w:r>
    </w:p>
    <w:p w14:paraId="5A2255EE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Libros</w:t>
      </w:r>
    </w:p>
    <w:p w14:paraId="72476932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Películas</w:t>
      </w:r>
    </w:p>
    <w:p w14:paraId="389B85EC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Navidad</w:t>
      </w:r>
    </w:p>
    <w:p w14:paraId="187AA6FA" w14:textId="77777777" w:rsidR="00C03937" w:rsidRDefault="00C03937" w:rsidP="00C03937">
      <w:pPr>
        <w:spacing w:line="259" w:lineRule="auto"/>
        <w:contextualSpacing/>
        <w:rPr>
          <w:rFonts w:eastAsiaTheme="minorHAnsi"/>
          <w:sz w:val="22"/>
          <w:szCs w:val="22"/>
        </w:rPr>
      </w:pPr>
    </w:p>
    <w:p w14:paraId="79ACC3A9" w14:textId="60E2DAAB" w:rsidR="00C03937" w:rsidRPr="00016840" w:rsidRDefault="000C2652" w:rsidP="00016840">
      <w:pPr>
        <w:pStyle w:val="Ttulo2"/>
        <w:jc w:val="left"/>
        <w:rPr>
          <w:rFonts w:eastAsiaTheme="minorHAnsi"/>
          <w:b/>
          <w:bCs/>
          <w:sz w:val="22"/>
          <w:szCs w:val="22"/>
        </w:rPr>
      </w:pPr>
      <w:bookmarkStart w:id="30" w:name="_Toc193886643"/>
      <w:r w:rsidRPr="00016840">
        <w:rPr>
          <w:b/>
          <w:bCs/>
        </w:rPr>
        <w:t>S</w:t>
      </w:r>
      <w:r w:rsidR="00016840">
        <w:rPr>
          <w:b/>
          <w:bCs/>
        </w:rPr>
        <w:t>egunda evaluación</w:t>
      </w:r>
      <w:bookmarkEnd w:id="30"/>
      <w:r w:rsidRPr="00016840">
        <w:rPr>
          <w:b/>
          <w:bCs/>
        </w:rPr>
        <w:t xml:space="preserve"> </w:t>
      </w:r>
    </w:p>
    <w:p w14:paraId="12939C6A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Dibujos</w:t>
      </w:r>
    </w:p>
    <w:p w14:paraId="43E440EF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Pinturas</w:t>
      </w:r>
    </w:p>
    <w:p w14:paraId="269BF408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Collage</w:t>
      </w:r>
    </w:p>
    <w:p w14:paraId="47ED9D44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Arte abstracto</w:t>
      </w:r>
    </w:p>
    <w:p w14:paraId="01B702B0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El cuerpo</w:t>
      </w:r>
    </w:p>
    <w:p w14:paraId="64EECA44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Día del padre</w:t>
      </w:r>
    </w:p>
    <w:p w14:paraId="37D2729D" w14:textId="77777777" w:rsidR="00580A8C" w:rsidRPr="00580A8C" w:rsidRDefault="00580A8C" w:rsidP="00580A8C">
      <w:pPr>
        <w:numPr>
          <w:ilvl w:val="0"/>
          <w:numId w:val="20"/>
        </w:numPr>
        <w:spacing w:line="259" w:lineRule="auto"/>
        <w:contextualSpacing/>
        <w:rPr>
          <w:rFonts w:eastAsiaTheme="minorHAnsi"/>
          <w:sz w:val="22"/>
          <w:szCs w:val="22"/>
        </w:rPr>
      </w:pPr>
      <w:r w:rsidRPr="00580A8C">
        <w:rPr>
          <w:rFonts w:eastAsiaTheme="minorHAnsi"/>
          <w:sz w:val="22"/>
          <w:szCs w:val="22"/>
        </w:rPr>
        <w:t>Semana Santa</w:t>
      </w:r>
    </w:p>
    <w:p w14:paraId="36620BF8" w14:textId="77777777" w:rsidR="00C03937" w:rsidRPr="00C03937" w:rsidRDefault="00C03937" w:rsidP="00C03937">
      <w:pPr>
        <w:spacing w:line="259" w:lineRule="auto"/>
        <w:rPr>
          <w:rFonts w:eastAsiaTheme="minorHAnsi"/>
          <w:sz w:val="22"/>
          <w:szCs w:val="22"/>
        </w:rPr>
      </w:pPr>
    </w:p>
    <w:p w14:paraId="2F58257E" w14:textId="4BE71994" w:rsidR="00C03937" w:rsidRPr="00016840" w:rsidRDefault="000C2652" w:rsidP="00016840">
      <w:pPr>
        <w:pStyle w:val="Ttulo2"/>
        <w:jc w:val="left"/>
        <w:rPr>
          <w:b/>
          <w:bCs/>
          <w:sz w:val="24"/>
          <w:szCs w:val="24"/>
        </w:rPr>
      </w:pPr>
      <w:bookmarkStart w:id="31" w:name="_Toc193886644"/>
      <w:r w:rsidRPr="00016840">
        <w:rPr>
          <w:b/>
          <w:bCs/>
        </w:rPr>
        <w:t>T</w:t>
      </w:r>
      <w:r w:rsidR="00016840">
        <w:rPr>
          <w:b/>
          <w:bCs/>
        </w:rPr>
        <w:t>ercera evaluación</w:t>
      </w:r>
      <w:bookmarkEnd w:id="31"/>
      <w:r w:rsidRPr="00016840">
        <w:rPr>
          <w:b/>
          <w:bCs/>
        </w:rPr>
        <w:t xml:space="preserve"> </w:t>
      </w:r>
    </w:p>
    <w:p w14:paraId="63A32E2F" w14:textId="77777777" w:rsidR="00C03937" w:rsidRPr="00C03937" w:rsidRDefault="00C03937" w:rsidP="00C0393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Día de la madre</w:t>
      </w:r>
    </w:p>
    <w:p w14:paraId="062FB1FF" w14:textId="77777777" w:rsidR="00C03937" w:rsidRPr="00C03937" w:rsidRDefault="00C03937" w:rsidP="00C0393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Rayas, manchas, puntos y escamas</w:t>
      </w:r>
    </w:p>
    <w:p w14:paraId="6ECC2CD8" w14:textId="77777777" w:rsidR="00C03937" w:rsidRPr="00C03937" w:rsidRDefault="00C03937" w:rsidP="00C03937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Escultura americana (Tótem)</w:t>
      </w:r>
    </w:p>
    <w:p w14:paraId="18AF21A2" w14:textId="44A9F069" w:rsidR="00936335" w:rsidRPr="000D3DCB" w:rsidRDefault="00C03937" w:rsidP="0093633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C03937">
        <w:rPr>
          <w:rFonts w:eastAsiaTheme="minorHAnsi"/>
          <w:sz w:val="22"/>
          <w:szCs w:val="22"/>
        </w:rPr>
        <w:t>Las emociones</w:t>
      </w:r>
    </w:p>
    <w:p w14:paraId="29F14542" w14:textId="1BB38B01" w:rsidR="00936335" w:rsidRPr="00016840" w:rsidRDefault="00BE4423" w:rsidP="00016840">
      <w:pPr>
        <w:pStyle w:val="Ttulo1"/>
        <w:pBdr>
          <w:bottom w:val="single" w:sz="4" w:space="1" w:color="auto"/>
        </w:pBdr>
        <w:rPr>
          <w:rFonts w:eastAsia="Calibri"/>
          <w:sz w:val="72"/>
          <w:szCs w:val="72"/>
        </w:rPr>
      </w:pPr>
      <w:bookmarkStart w:id="32" w:name="_Toc193886645"/>
      <w:r>
        <w:rPr>
          <w:rFonts w:eastAsia="Calibri"/>
          <w:sz w:val="72"/>
          <w:szCs w:val="72"/>
        </w:rPr>
        <w:lastRenderedPageBreak/>
        <w:t>EDUCACIÓN FÍSICA</w:t>
      </w:r>
      <w:bookmarkEnd w:id="32"/>
    </w:p>
    <w:p w14:paraId="27FAABAD" w14:textId="77777777" w:rsidR="00936335" w:rsidRPr="00936335" w:rsidRDefault="00936335" w:rsidP="00936335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0603D40" w14:textId="11AC63CA" w:rsidR="00936335" w:rsidRPr="001911F7" w:rsidRDefault="001B091C" w:rsidP="001911F7">
      <w:pPr>
        <w:pStyle w:val="Ttulo2"/>
        <w:jc w:val="left"/>
        <w:rPr>
          <w:rFonts w:eastAsia="Calibri Light"/>
          <w:b/>
          <w:bCs/>
        </w:rPr>
      </w:pPr>
      <w:bookmarkStart w:id="33" w:name="_Toc193886646"/>
      <w:r w:rsidRPr="001911F7">
        <w:rPr>
          <w:rFonts w:eastAsia="Calibri Light"/>
          <w:b/>
          <w:bCs/>
        </w:rPr>
        <w:t>P</w:t>
      </w:r>
      <w:r w:rsidR="001911F7">
        <w:rPr>
          <w:rFonts w:eastAsia="Calibri Light"/>
          <w:b/>
          <w:bCs/>
        </w:rPr>
        <w:t>rimera evaluación</w:t>
      </w:r>
      <w:bookmarkEnd w:id="33"/>
      <w:r w:rsidR="000C2652" w:rsidRPr="001911F7">
        <w:rPr>
          <w:rFonts w:eastAsia="Calibri Light"/>
          <w:b/>
          <w:bCs/>
        </w:rPr>
        <w:t xml:space="preserve"> </w:t>
      </w:r>
    </w:p>
    <w:p w14:paraId="7DA3D99C" w14:textId="77777777" w:rsidR="00936335" w:rsidRDefault="00936335" w:rsidP="00936335">
      <w:pPr>
        <w:spacing w:line="259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471A9E96" w14:textId="01A04C82" w:rsidR="00936335" w:rsidRPr="00936335" w:rsidRDefault="00936335" w:rsidP="0093633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36335">
        <w:rPr>
          <w:rFonts w:eastAsiaTheme="minorHAnsi"/>
          <w:sz w:val="22"/>
          <w:szCs w:val="22"/>
        </w:rPr>
        <w:t>Rugby: normas básicas del deporte.</w:t>
      </w:r>
    </w:p>
    <w:p w14:paraId="6342AE44" w14:textId="77777777" w:rsidR="00936335" w:rsidRPr="00936335" w:rsidRDefault="00936335" w:rsidP="0093633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36335">
        <w:rPr>
          <w:rFonts w:eastAsiaTheme="minorHAnsi"/>
          <w:sz w:val="22"/>
          <w:szCs w:val="22"/>
        </w:rPr>
        <w:t>Rugby: juego en equipo y práctica.</w:t>
      </w:r>
    </w:p>
    <w:p w14:paraId="10245560" w14:textId="77777777" w:rsidR="00936335" w:rsidRPr="00936335" w:rsidRDefault="00936335" w:rsidP="0093633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36335">
        <w:rPr>
          <w:rFonts w:eastAsiaTheme="minorHAnsi"/>
          <w:sz w:val="22"/>
          <w:szCs w:val="22"/>
        </w:rPr>
        <w:t>Esquema corporal:  juegos de coordinación y motricidad.</w:t>
      </w:r>
    </w:p>
    <w:p w14:paraId="5CEC0237" w14:textId="77777777" w:rsidR="00936335" w:rsidRPr="00936335" w:rsidRDefault="00936335" w:rsidP="0093633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36335">
        <w:rPr>
          <w:rFonts w:eastAsiaTheme="minorHAnsi"/>
          <w:sz w:val="22"/>
          <w:szCs w:val="22"/>
        </w:rPr>
        <w:t>Atletismo: iniciación a 50 metros lisos, 50 metros valla, salto de longitud y salto vertical.</w:t>
      </w:r>
    </w:p>
    <w:p w14:paraId="44E95CAC" w14:textId="79ACF5A0" w:rsidR="00936335" w:rsidRPr="002D37EC" w:rsidRDefault="00936335" w:rsidP="002D37EC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2"/>
        </w:rPr>
      </w:pPr>
      <w:r w:rsidRPr="00936335">
        <w:rPr>
          <w:rFonts w:eastAsiaTheme="minorHAnsi"/>
          <w:sz w:val="22"/>
          <w:szCs w:val="22"/>
        </w:rPr>
        <w:t xml:space="preserve"> Percepción espacial: juegos de entorno.</w:t>
      </w:r>
    </w:p>
    <w:p w14:paraId="288DF0C3" w14:textId="5DCAFF9E" w:rsidR="00936335" w:rsidRPr="001911F7" w:rsidRDefault="000C2652" w:rsidP="001911F7">
      <w:pPr>
        <w:pStyle w:val="Ttulo2"/>
        <w:jc w:val="left"/>
        <w:rPr>
          <w:rFonts w:eastAsia="Calibri Light"/>
          <w:b/>
          <w:bCs/>
        </w:rPr>
      </w:pPr>
      <w:bookmarkStart w:id="34" w:name="_Toc193886647"/>
      <w:r w:rsidRPr="001911F7">
        <w:rPr>
          <w:rFonts w:eastAsia="Calibri Light"/>
          <w:b/>
          <w:bCs/>
        </w:rPr>
        <w:t>S</w:t>
      </w:r>
      <w:r w:rsidR="001911F7">
        <w:rPr>
          <w:rFonts w:eastAsia="Calibri Light"/>
          <w:b/>
          <w:bCs/>
        </w:rPr>
        <w:t>egunda evaluación</w:t>
      </w:r>
      <w:bookmarkEnd w:id="34"/>
      <w:r w:rsidRPr="001911F7">
        <w:rPr>
          <w:rFonts w:eastAsia="Calibri Light"/>
          <w:b/>
          <w:bCs/>
        </w:rPr>
        <w:t xml:space="preserve"> </w:t>
      </w:r>
    </w:p>
    <w:p w14:paraId="611DF40E" w14:textId="77777777" w:rsidR="00936335" w:rsidRDefault="00936335" w:rsidP="00936335">
      <w:pPr>
        <w:spacing w:line="259" w:lineRule="auto"/>
        <w:ind w:left="720"/>
        <w:contextualSpacing/>
        <w:rPr>
          <w:rFonts w:ascii="Calibri" w:eastAsia="Calibri" w:hAnsi="Calibri" w:cs="Calibri"/>
          <w:color w:val="000000"/>
          <w:sz w:val="22"/>
          <w:szCs w:val="22"/>
        </w:rPr>
      </w:pPr>
    </w:p>
    <w:p w14:paraId="685A266E" w14:textId="11E03355" w:rsidR="00936335" w:rsidRPr="00936335" w:rsidRDefault="00936335" w:rsidP="00936335">
      <w:pPr>
        <w:numPr>
          <w:ilvl w:val="0"/>
          <w:numId w:val="14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>Rugby: práctica y juego de partidos.</w:t>
      </w:r>
    </w:p>
    <w:p w14:paraId="65812FA3" w14:textId="77777777" w:rsidR="00936335" w:rsidRPr="00936335" w:rsidRDefault="00936335" w:rsidP="00936335">
      <w:pPr>
        <w:numPr>
          <w:ilvl w:val="0"/>
          <w:numId w:val="14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 xml:space="preserve">Orientación espacial y percepción </w:t>
      </w:r>
      <w:proofErr w:type="gramStart"/>
      <w:r w:rsidRPr="00936335">
        <w:rPr>
          <w:rFonts w:ascii="Calibri" w:eastAsia="Calibri" w:hAnsi="Calibri" w:cs="Calibri"/>
          <w:color w:val="000000"/>
          <w:sz w:val="22"/>
          <w:szCs w:val="22"/>
        </w:rPr>
        <w:t>espacio-temporal</w:t>
      </w:r>
      <w:proofErr w:type="gramEnd"/>
      <w:r w:rsidRPr="00936335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280D6CB6" w14:textId="77777777" w:rsidR="00936335" w:rsidRPr="00936335" w:rsidRDefault="00936335" w:rsidP="00936335">
      <w:pPr>
        <w:numPr>
          <w:ilvl w:val="0"/>
          <w:numId w:val="14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>Gimnasia deportiva: Saltos y giros.</w:t>
      </w:r>
    </w:p>
    <w:p w14:paraId="15C4BF23" w14:textId="38A53FC2" w:rsidR="00936335" w:rsidRPr="002D37EC" w:rsidRDefault="00936335" w:rsidP="002D37EC">
      <w:pPr>
        <w:numPr>
          <w:ilvl w:val="0"/>
          <w:numId w:val="14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>Esquema corporal: juegos de coordinación, motricidad y equilibrios.</w:t>
      </w:r>
    </w:p>
    <w:p w14:paraId="16C11A13" w14:textId="4BCBC6D3" w:rsidR="00936335" w:rsidRPr="002D37EC" w:rsidRDefault="000C2652" w:rsidP="002D37EC">
      <w:pPr>
        <w:pStyle w:val="Ttulo2"/>
        <w:jc w:val="left"/>
        <w:rPr>
          <w:rFonts w:eastAsia="Calibri Light"/>
          <w:b/>
          <w:bCs/>
        </w:rPr>
      </w:pPr>
      <w:bookmarkStart w:id="35" w:name="_Toc193886648"/>
      <w:r w:rsidRPr="002D37EC">
        <w:rPr>
          <w:rFonts w:eastAsia="Calibri Light"/>
          <w:b/>
          <w:bCs/>
        </w:rPr>
        <w:t>T</w:t>
      </w:r>
      <w:r w:rsidR="002D37EC">
        <w:rPr>
          <w:rFonts w:eastAsia="Calibri Light"/>
          <w:b/>
          <w:bCs/>
        </w:rPr>
        <w:t>ercera evaluación</w:t>
      </w:r>
      <w:bookmarkEnd w:id="35"/>
      <w:r w:rsidRPr="002D37EC">
        <w:rPr>
          <w:rFonts w:eastAsia="Calibri Light"/>
          <w:b/>
          <w:bCs/>
        </w:rPr>
        <w:t xml:space="preserve"> </w:t>
      </w:r>
    </w:p>
    <w:p w14:paraId="33C8AB27" w14:textId="77777777" w:rsidR="00936335" w:rsidRDefault="00936335" w:rsidP="00936335">
      <w:pPr>
        <w:spacing w:line="259" w:lineRule="auto"/>
        <w:ind w:left="720"/>
        <w:contextualSpacing/>
        <w:rPr>
          <w:rFonts w:ascii="Calibri" w:eastAsia="Calibri" w:hAnsi="Calibri" w:cs="Calibri"/>
          <w:color w:val="000000"/>
          <w:sz w:val="22"/>
          <w:szCs w:val="22"/>
        </w:rPr>
      </w:pPr>
    </w:p>
    <w:p w14:paraId="0912148F" w14:textId="054E9C23" w:rsidR="00936335" w:rsidRPr="00936335" w:rsidRDefault="00936335" w:rsidP="00936335">
      <w:pPr>
        <w:numPr>
          <w:ilvl w:val="0"/>
          <w:numId w:val="15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>Atletismo: pruebas individuales (50 metros lisos, 50 metros valla, salto de longitud, salto vertical, lanzamiento de peso)</w:t>
      </w:r>
    </w:p>
    <w:p w14:paraId="15AB7AA2" w14:textId="77777777" w:rsidR="00936335" w:rsidRPr="00936335" w:rsidRDefault="00936335" w:rsidP="00936335">
      <w:pPr>
        <w:numPr>
          <w:ilvl w:val="0"/>
          <w:numId w:val="15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>Coordinación óculo-manual: juegos de lanzamiento y recepción de pelota.</w:t>
      </w:r>
    </w:p>
    <w:p w14:paraId="6E8C53AB" w14:textId="77777777" w:rsidR="00936335" w:rsidRPr="00936335" w:rsidRDefault="00936335" w:rsidP="00936335">
      <w:pPr>
        <w:numPr>
          <w:ilvl w:val="0"/>
          <w:numId w:val="15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>Béisbol:  ejercicios de lanzamientos y recepción.</w:t>
      </w:r>
    </w:p>
    <w:p w14:paraId="1872B784" w14:textId="77777777" w:rsidR="00936335" w:rsidRPr="00936335" w:rsidRDefault="00936335" w:rsidP="00936335">
      <w:pPr>
        <w:numPr>
          <w:ilvl w:val="0"/>
          <w:numId w:val="15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>Hockey: juegos y ejercicios de control y conducción.</w:t>
      </w:r>
    </w:p>
    <w:p w14:paraId="03F7081E" w14:textId="77777777" w:rsidR="00936335" w:rsidRPr="00936335" w:rsidRDefault="00936335" w:rsidP="00936335">
      <w:pPr>
        <w:numPr>
          <w:ilvl w:val="0"/>
          <w:numId w:val="15"/>
        </w:numPr>
        <w:spacing w:line="259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6335">
        <w:rPr>
          <w:rFonts w:ascii="Calibri" w:eastAsia="Calibri" w:hAnsi="Calibri" w:cs="Calibri"/>
          <w:color w:val="000000"/>
          <w:sz w:val="22"/>
          <w:szCs w:val="22"/>
        </w:rPr>
        <w:t>Esquema corporal: ejercicios de coordinación y motricidad.</w:t>
      </w:r>
    </w:p>
    <w:p w14:paraId="7D14CD7D" w14:textId="77777777" w:rsidR="00C03937" w:rsidRPr="00C03937" w:rsidRDefault="00C03937" w:rsidP="00C03937"/>
    <w:sectPr w:rsidR="00C03937" w:rsidRPr="00C03937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BB53" w14:textId="77777777" w:rsidR="0061351B" w:rsidRDefault="0061351B" w:rsidP="00940FEC">
      <w:pPr>
        <w:spacing w:after="0" w:line="240" w:lineRule="auto"/>
      </w:pPr>
      <w:r>
        <w:separator/>
      </w:r>
    </w:p>
  </w:endnote>
  <w:endnote w:type="continuationSeparator" w:id="0">
    <w:p w14:paraId="0972EF3B" w14:textId="77777777" w:rsidR="0061351B" w:rsidRDefault="0061351B" w:rsidP="0094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6787985"/>
      <w:docPartObj>
        <w:docPartGallery w:val="Page Numbers (Bottom of Page)"/>
        <w:docPartUnique/>
      </w:docPartObj>
    </w:sdtPr>
    <w:sdtEndPr/>
    <w:sdtContent>
      <w:p w14:paraId="7ABBB1B4" w14:textId="77777777" w:rsidR="002D37EC" w:rsidRDefault="002D37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812C6" w14:textId="77777777" w:rsidR="002D37EC" w:rsidRDefault="002D37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7221" w14:textId="77777777" w:rsidR="0061351B" w:rsidRDefault="0061351B" w:rsidP="00940FEC">
      <w:pPr>
        <w:spacing w:after="0" w:line="240" w:lineRule="auto"/>
      </w:pPr>
      <w:r>
        <w:separator/>
      </w:r>
    </w:p>
  </w:footnote>
  <w:footnote w:type="continuationSeparator" w:id="0">
    <w:p w14:paraId="0859F4A9" w14:textId="77777777" w:rsidR="0061351B" w:rsidRDefault="0061351B" w:rsidP="0094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EA72" w14:textId="4AA03D2B" w:rsidR="00940FEC" w:rsidRDefault="00940FE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D6AE6" wp14:editId="060340DA">
          <wp:simplePos x="0" y="0"/>
          <wp:positionH relativeFrom="column">
            <wp:posOffset>2320290</wp:posOffset>
          </wp:positionH>
          <wp:positionV relativeFrom="paragraph">
            <wp:posOffset>-173355</wp:posOffset>
          </wp:positionV>
          <wp:extent cx="377190" cy="571500"/>
          <wp:effectExtent l="0" t="0" r="3810" b="0"/>
          <wp:wrapTopAndBottom/>
          <wp:docPr id="8" name="Imagen 8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77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132"/>
    <w:multiLevelType w:val="hybridMultilevel"/>
    <w:tmpl w:val="81CC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B37"/>
    <w:multiLevelType w:val="multilevel"/>
    <w:tmpl w:val="F07A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598F"/>
    <w:multiLevelType w:val="hybridMultilevel"/>
    <w:tmpl w:val="B83C72AA"/>
    <w:lvl w:ilvl="0" w:tplc="69D6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43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63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63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3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46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84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0A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4E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47E"/>
    <w:multiLevelType w:val="hybridMultilevel"/>
    <w:tmpl w:val="DBE43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238F"/>
    <w:multiLevelType w:val="multilevel"/>
    <w:tmpl w:val="9D5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E4D8B"/>
    <w:multiLevelType w:val="multilevel"/>
    <w:tmpl w:val="49942B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A5DE2"/>
    <w:multiLevelType w:val="multilevel"/>
    <w:tmpl w:val="1DD85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F767CD"/>
    <w:multiLevelType w:val="hybridMultilevel"/>
    <w:tmpl w:val="C2CE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E0B38"/>
    <w:multiLevelType w:val="hybridMultilevel"/>
    <w:tmpl w:val="B72A38B2"/>
    <w:lvl w:ilvl="0" w:tplc="8FBE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42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AF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C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8E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2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A5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37803"/>
    <w:multiLevelType w:val="hybridMultilevel"/>
    <w:tmpl w:val="C8423D7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C67308"/>
    <w:multiLevelType w:val="hybridMultilevel"/>
    <w:tmpl w:val="7576C1D8"/>
    <w:lvl w:ilvl="0" w:tplc="F94C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24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46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E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08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21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B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E5395"/>
    <w:multiLevelType w:val="multilevel"/>
    <w:tmpl w:val="97C636B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E546C83"/>
    <w:multiLevelType w:val="multilevel"/>
    <w:tmpl w:val="393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42F84"/>
    <w:multiLevelType w:val="hybridMultilevel"/>
    <w:tmpl w:val="EDE6556A"/>
    <w:lvl w:ilvl="0" w:tplc="491C12F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BEA32"/>
    <w:multiLevelType w:val="hybridMultilevel"/>
    <w:tmpl w:val="048EF366"/>
    <w:lvl w:ilvl="0" w:tplc="2ABE0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2C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AD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9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4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6A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D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0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67FB2"/>
    <w:multiLevelType w:val="multilevel"/>
    <w:tmpl w:val="68D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C7D02"/>
    <w:multiLevelType w:val="multilevel"/>
    <w:tmpl w:val="255E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36063"/>
    <w:multiLevelType w:val="hybridMultilevel"/>
    <w:tmpl w:val="FA58B2B6"/>
    <w:lvl w:ilvl="0" w:tplc="9FEA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8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86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AE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2A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0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60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2F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AE86C"/>
    <w:multiLevelType w:val="hybridMultilevel"/>
    <w:tmpl w:val="75B888E8"/>
    <w:lvl w:ilvl="0" w:tplc="D02CE2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85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CE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A6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24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E3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9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63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E9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43D47"/>
    <w:multiLevelType w:val="multilevel"/>
    <w:tmpl w:val="2C9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B6023"/>
    <w:multiLevelType w:val="multilevel"/>
    <w:tmpl w:val="F0BCEDA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3270073">
    <w:abstractNumId w:val="0"/>
  </w:num>
  <w:num w:numId="2" w16cid:durableId="1156846361">
    <w:abstractNumId w:val="20"/>
  </w:num>
  <w:num w:numId="3" w16cid:durableId="1418020752">
    <w:abstractNumId w:val="5"/>
  </w:num>
  <w:num w:numId="4" w16cid:durableId="471603582">
    <w:abstractNumId w:val="9"/>
  </w:num>
  <w:num w:numId="5" w16cid:durableId="966662713">
    <w:abstractNumId w:val="13"/>
  </w:num>
  <w:num w:numId="6" w16cid:durableId="1111361235">
    <w:abstractNumId w:val="2"/>
  </w:num>
  <w:num w:numId="7" w16cid:durableId="1854345064">
    <w:abstractNumId w:val="14"/>
  </w:num>
  <w:num w:numId="8" w16cid:durableId="694815059">
    <w:abstractNumId w:val="17"/>
  </w:num>
  <w:num w:numId="9" w16cid:durableId="1938516763">
    <w:abstractNumId w:val="8"/>
  </w:num>
  <w:num w:numId="10" w16cid:durableId="1011178435">
    <w:abstractNumId w:val="10"/>
  </w:num>
  <w:num w:numId="11" w16cid:durableId="305739390">
    <w:abstractNumId w:val="11"/>
  </w:num>
  <w:num w:numId="12" w16cid:durableId="1591816869">
    <w:abstractNumId w:val="6"/>
  </w:num>
  <w:num w:numId="13" w16cid:durableId="1034186160">
    <w:abstractNumId w:val="18"/>
  </w:num>
  <w:num w:numId="14" w16cid:durableId="884677739">
    <w:abstractNumId w:val="3"/>
  </w:num>
  <w:num w:numId="15" w16cid:durableId="2063208337">
    <w:abstractNumId w:val="7"/>
  </w:num>
  <w:num w:numId="16" w16cid:durableId="452987382">
    <w:abstractNumId w:val="19"/>
  </w:num>
  <w:num w:numId="17" w16cid:durableId="1312563758">
    <w:abstractNumId w:val="4"/>
  </w:num>
  <w:num w:numId="18" w16cid:durableId="424499769">
    <w:abstractNumId w:val="1"/>
  </w:num>
  <w:num w:numId="19" w16cid:durableId="107354263">
    <w:abstractNumId w:val="16"/>
  </w:num>
  <w:num w:numId="20" w16cid:durableId="177156343">
    <w:abstractNumId w:val="15"/>
  </w:num>
  <w:num w:numId="21" w16cid:durableId="1848903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40"/>
    <w:rsid w:val="00016840"/>
    <w:rsid w:val="00057C1B"/>
    <w:rsid w:val="000942DF"/>
    <w:rsid w:val="000C2652"/>
    <w:rsid w:val="000D3DCB"/>
    <w:rsid w:val="00167640"/>
    <w:rsid w:val="001911F7"/>
    <w:rsid w:val="001B091C"/>
    <w:rsid w:val="0028160B"/>
    <w:rsid w:val="002B6878"/>
    <w:rsid w:val="002D37EC"/>
    <w:rsid w:val="002F0407"/>
    <w:rsid w:val="00351CE8"/>
    <w:rsid w:val="003A0586"/>
    <w:rsid w:val="0045531D"/>
    <w:rsid w:val="00580A8C"/>
    <w:rsid w:val="005C768A"/>
    <w:rsid w:val="0061351B"/>
    <w:rsid w:val="006366DD"/>
    <w:rsid w:val="006F67A9"/>
    <w:rsid w:val="00794E7A"/>
    <w:rsid w:val="007F68B0"/>
    <w:rsid w:val="00931233"/>
    <w:rsid w:val="00936335"/>
    <w:rsid w:val="00940FEC"/>
    <w:rsid w:val="00982319"/>
    <w:rsid w:val="00984C3A"/>
    <w:rsid w:val="009A15F7"/>
    <w:rsid w:val="00A21014"/>
    <w:rsid w:val="00A222B4"/>
    <w:rsid w:val="00A60802"/>
    <w:rsid w:val="00B4041B"/>
    <w:rsid w:val="00B9552D"/>
    <w:rsid w:val="00BB30E8"/>
    <w:rsid w:val="00BE4423"/>
    <w:rsid w:val="00C03937"/>
    <w:rsid w:val="00C3141B"/>
    <w:rsid w:val="00C45574"/>
    <w:rsid w:val="00C71E00"/>
    <w:rsid w:val="00CB1FE7"/>
    <w:rsid w:val="00D07DE9"/>
    <w:rsid w:val="00DA52B9"/>
    <w:rsid w:val="00E259A0"/>
    <w:rsid w:val="00E63148"/>
    <w:rsid w:val="00E65734"/>
    <w:rsid w:val="00F1497F"/>
    <w:rsid w:val="00F221FD"/>
    <w:rsid w:val="00F933E2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3F080E"/>
  <w15:chartTrackingRefBased/>
  <w15:docId w15:val="{FCA61914-B673-4626-B3C3-6BB640F0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FEC"/>
  </w:style>
  <w:style w:type="paragraph" w:styleId="Ttulo1">
    <w:name w:val="heading 1"/>
    <w:basedOn w:val="Normal"/>
    <w:next w:val="Normal"/>
    <w:link w:val="Ttulo1Car"/>
    <w:uiPriority w:val="9"/>
    <w:qFormat/>
    <w:rsid w:val="00940FE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0FE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0FE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F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0F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0F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0F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0F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0FE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0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40FEC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0FEC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FE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0FEC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0FE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0FEC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0F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0FEC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0F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40FE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40FE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0FE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0FEC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40FEC"/>
    <w:rPr>
      <w:b/>
      <w:bCs/>
    </w:rPr>
  </w:style>
  <w:style w:type="character" w:styleId="nfasis">
    <w:name w:val="Emphasis"/>
    <w:basedOn w:val="Fuentedeprrafopredeter"/>
    <w:uiPriority w:val="20"/>
    <w:qFormat/>
    <w:rsid w:val="00940FEC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940FE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0FE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0FEC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0FE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0FE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40FE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40FEC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940F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40FEC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940FEC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940FE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40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FEC"/>
  </w:style>
  <w:style w:type="paragraph" w:styleId="Piedepgina">
    <w:name w:val="footer"/>
    <w:basedOn w:val="Normal"/>
    <w:link w:val="PiedepginaCar"/>
    <w:uiPriority w:val="99"/>
    <w:unhideWhenUsed/>
    <w:rsid w:val="00940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FEC"/>
  </w:style>
  <w:style w:type="paragraph" w:styleId="TDC1">
    <w:name w:val="toc 1"/>
    <w:basedOn w:val="Normal"/>
    <w:next w:val="Normal"/>
    <w:autoRedefine/>
    <w:uiPriority w:val="39"/>
    <w:unhideWhenUsed/>
    <w:rsid w:val="002D37E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D37EC"/>
    <w:pPr>
      <w:spacing w:after="100"/>
      <w:ind w:left="210"/>
    </w:pPr>
  </w:style>
  <w:style w:type="character" w:styleId="Hipervnculo">
    <w:name w:val="Hyperlink"/>
    <w:basedOn w:val="Fuentedeprrafopredeter"/>
    <w:uiPriority w:val="99"/>
    <w:unhideWhenUsed/>
    <w:rsid w:val="002D37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1E5ECE7E57E41B73FCA63BCECE393" ma:contentTypeVersion="11" ma:contentTypeDescription="Crear nuevo documento." ma:contentTypeScope="" ma:versionID="e9a5ef88a8cfb33766e3dd24acfe543c">
  <xsd:schema xmlns:xsd="http://www.w3.org/2001/XMLSchema" xmlns:xs="http://www.w3.org/2001/XMLSchema" xmlns:p="http://schemas.microsoft.com/office/2006/metadata/properties" xmlns:ns2="d8fa1adf-d5d1-423d-833c-7b38eee13afe" xmlns:ns3="9c2013bd-451a-44bd-8ce0-9af617a0f419" xmlns:ns4="24d3226e-5fca-4b7f-a56f-4c4a11afce2f" targetNamespace="http://schemas.microsoft.com/office/2006/metadata/properties" ma:root="true" ma:fieldsID="64f703df3094dd2ae0aa53e8863386bd" ns2:_="" ns3:_="" ns4:_="">
    <xsd:import namespace="d8fa1adf-d5d1-423d-833c-7b38eee13afe"/>
    <xsd:import namespace="9c2013bd-451a-44bd-8ce0-9af617a0f419"/>
    <xsd:import namespace="24d3226e-5fca-4b7f-a56f-4c4a11afc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a1adf-d5d1-423d-833c-7b38eee13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08482c0-7c11-4b6b-a1f3-9eac5a18a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013bd-451a-44bd-8ce0-9af617a0f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3226e-5fca-4b7f-a56f-4c4a11afce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11401d-1a92-4532-b71c-6c447d526eb1}" ma:internalName="TaxCatchAll" ma:showField="CatchAllData" ma:web="24d3226e-5fca-4b7f-a56f-4c4a11afc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3226e-5fca-4b7f-a56f-4c4a11afce2f" xsi:nil="true"/>
    <lcf76f155ced4ddcb4097134ff3c332f xmlns="d8fa1adf-d5d1-423d-833c-7b38eee13a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C47EE-F757-46C4-87C6-FEC7C9841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6CC2E-F710-4C23-86D3-8745EFA34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a1adf-d5d1-423d-833c-7b38eee13afe"/>
    <ds:schemaRef ds:uri="9c2013bd-451a-44bd-8ce0-9af617a0f419"/>
    <ds:schemaRef ds:uri="24d3226e-5fca-4b7f-a56f-4c4a11afc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03946-FDA1-4D42-AAF4-B4B50AF31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AE3D6-DF15-4A0B-B1F0-104F8AA2CAB1}">
  <ds:schemaRefs>
    <ds:schemaRef ds:uri="http://schemas.microsoft.com/office/2006/metadata/properties"/>
    <ds:schemaRef ds:uri="http://schemas.microsoft.com/office/infopath/2007/PartnerControls"/>
    <ds:schemaRef ds:uri="24d3226e-5fca-4b7f-a56f-4c4a11afce2f"/>
    <ds:schemaRef ds:uri="d8fa1adf-d5d1-423d-833c-7b38eee13a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2415</Words>
  <Characters>14666</Characters>
  <Application>Microsoft Office Word</Application>
  <DocSecurity>0</DocSecurity>
  <Lines>611</Lines>
  <Paragraphs>550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Espin</dc:creator>
  <cp:keywords/>
  <dc:description/>
  <cp:lastModifiedBy>Monica Comunicación College</cp:lastModifiedBy>
  <cp:revision>2</cp:revision>
  <dcterms:created xsi:type="dcterms:W3CDTF">2025-03-26T12:04:00Z</dcterms:created>
  <dcterms:modified xsi:type="dcterms:W3CDTF">2025-03-26T12:04:00Z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0x0101001541E5ECE7E57E41B73FCA63BCECE393</vt:lpwstr>
  </property>
  <property fmtid="{D5CDD505-2E9C-101B-9397-08002B2CF9AE}" pid="3" name="MediaServiceImageTags">
    <vt:lpwstr/>
  </property>
</Properties>
</file>